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98F384" w14:textId="77777777" w:rsidR="00091EBE" w:rsidRDefault="00091EBE">
      <w:pPr>
        <w:pStyle w:val="Heading1"/>
        <w:spacing w:before="72" w:line="249" w:lineRule="auto"/>
        <w:ind w:left="0" w:right="414"/>
        <w:jc w:val="center"/>
        <w:rPr>
          <w:rFonts w:ascii="Garamond" w:eastAsia="Garamond" w:hAnsi="Garamond" w:cs="Garamond"/>
          <w:u w:val="none"/>
        </w:rPr>
      </w:pPr>
    </w:p>
    <w:p w14:paraId="01C2E5CD" w14:textId="77777777" w:rsidR="00091EBE" w:rsidRDefault="00000000">
      <w:pPr>
        <w:pStyle w:val="Heading1"/>
        <w:spacing w:before="72" w:line="249" w:lineRule="auto"/>
        <w:ind w:left="0" w:right="414"/>
        <w:jc w:val="center"/>
        <w:rPr>
          <w:rFonts w:ascii="Garamond" w:eastAsia="Garamond" w:hAnsi="Garamond" w:cs="Garamond"/>
          <w:u w:val="none"/>
        </w:rPr>
      </w:pPr>
      <w:r>
        <w:rPr>
          <w:rFonts w:ascii="Garamond" w:eastAsia="Garamond" w:hAnsi="Garamond" w:cs="Garamond"/>
          <w:u w:val="none"/>
        </w:rPr>
        <w:t>Kate Finley</w:t>
      </w:r>
    </w:p>
    <w:p w14:paraId="2CF68A98" w14:textId="77777777" w:rsidR="00091EBE" w:rsidRDefault="00091EBE">
      <w:pPr>
        <w:pStyle w:val="Heading1"/>
        <w:spacing w:before="72" w:line="249" w:lineRule="auto"/>
        <w:ind w:left="0" w:right="414"/>
        <w:jc w:val="center"/>
        <w:rPr>
          <w:rFonts w:ascii="Garamond" w:eastAsia="Garamond" w:hAnsi="Garamond" w:cs="Garamond"/>
          <w:b w:val="0"/>
          <w:bCs w:val="0"/>
          <w:u w:val="none"/>
        </w:rPr>
      </w:pPr>
      <w:hyperlink r:id="rId7">
        <w:r>
          <w:rPr>
            <w:rFonts w:ascii="Garamond" w:eastAsia="Garamond" w:hAnsi="Garamond" w:cs="Garamond"/>
            <w:b w:val="0"/>
            <w:bCs w:val="0"/>
            <w:color w:val="000000"/>
            <w:u w:val="none"/>
          </w:rPr>
          <w:t>finley@hope.edu</w:t>
        </w:r>
      </w:hyperlink>
      <w:r>
        <w:rPr>
          <w:rFonts w:ascii="Garamond" w:eastAsia="Garamond" w:hAnsi="Garamond" w:cs="Garamond"/>
          <w:b w:val="0"/>
          <w:bCs w:val="0"/>
          <w:color w:val="000000"/>
          <w:u w:val="none"/>
        </w:rPr>
        <w:t xml:space="preserve"> | kate0finley@gmail.com</w:t>
      </w:r>
      <w:r>
        <w:rPr>
          <w:rFonts w:ascii="Garamond" w:eastAsia="Garamond" w:hAnsi="Garamond" w:cs="Garamond"/>
          <w:b w:val="0"/>
          <w:bCs w:val="0"/>
          <w:u w:val="none"/>
        </w:rPr>
        <w:t xml:space="preserve"> | </w:t>
      </w:r>
      <w:hyperlink r:id="rId8">
        <w:r>
          <w:rPr>
            <w:rFonts w:ascii="Garamond" w:eastAsia="Garamond" w:hAnsi="Garamond" w:cs="Garamond"/>
            <w:b w:val="0"/>
            <w:bCs w:val="0"/>
            <w:u w:val="none"/>
          </w:rPr>
          <w:t>kate-finley.com</w:t>
        </w:r>
      </w:hyperlink>
    </w:p>
    <w:p w14:paraId="092FA7A4" w14:textId="77777777" w:rsidR="00091EBE" w:rsidRDefault="00091EBE"/>
    <w:p w14:paraId="043EEE76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</w:rPr>
      </w:pPr>
      <w:bookmarkStart w:id="0" w:name="_heading=h.7s597qgnr7xq" w:colFirst="0" w:colLast="0"/>
      <w:bookmarkEnd w:id="0"/>
      <w:r>
        <w:rPr>
          <w:rFonts w:ascii="Garamond" w:eastAsia="Garamond" w:hAnsi="Garamond" w:cs="Garamond"/>
        </w:rPr>
        <w:t>Employment</w:t>
      </w:r>
      <w:r>
        <w:rPr>
          <w:rFonts w:ascii="Garamond" w:eastAsia="Garamond" w:hAnsi="Garamond" w:cs="Garamond"/>
        </w:rPr>
        <w:tab/>
      </w:r>
    </w:p>
    <w:p w14:paraId="7D4EDAF6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  <w:sz w:val="22"/>
          <w:szCs w:val="22"/>
        </w:rPr>
      </w:pPr>
    </w:p>
    <w:p w14:paraId="5533151D" w14:textId="77777777" w:rsidR="00091EB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line="360" w:lineRule="auto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Current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Associate Professor of Philosophy, Hope College</w:t>
      </w:r>
    </w:p>
    <w:p w14:paraId="23BDDC38" w14:textId="77777777" w:rsidR="00091EB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line="360" w:lineRule="auto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 w:rsidR="00506FD2">
        <w:rPr>
          <w:rFonts w:ascii="Garamond" w:eastAsia="Garamond" w:hAnsi="Garamond" w:cs="Garamond"/>
          <w:color w:val="000000"/>
          <w:sz w:val="22"/>
          <w:szCs w:val="22"/>
        </w:rPr>
        <w:t xml:space="preserve">Instructor of Record, Hope-WTS Prison </w:t>
      </w:r>
      <w:r w:rsidR="00EB4011">
        <w:rPr>
          <w:rFonts w:ascii="Garamond" w:eastAsia="Garamond" w:hAnsi="Garamond" w:cs="Garamond"/>
          <w:color w:val="000000"/>
          <w:sz w:val="22"/>
          <w:szCs w:val="22"/>
        </w:rPr>
        <w:t xml:space="preserve">Education </w:t>
      </w:r>
      <w:r w:rsidR="00506FD2">
        <w:rPr>
          <w:rFonts w:ascii="Garamond" w:eastAsia="Garamond" w:hAnsi="Garamond" w:cs="Garamond"/>
          <w:color w:val="000000"/>
          <w:sz w:val="22"/>
          <w:szCs w:val="22"/>
        </w:rPr>
        <w:t>Program</w:t>
      </w:r>
    </w:p>
    <w:p w14:paraId="45B60C49" w14:textId="77777777" w:rsidR="00091EB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line="360" w:lineRule="auto"/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</w:p>
    <w:p w14:paraId="74023258" w14:textId="77777777" w:rsidR="00506FD2" w:rsidRDefault="00000000" w:rsidP="00506FD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line="360" w:lineRule="auto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 w:rsidR="00506FD2">
        <w:rPr>
          <w:rFonts w:ascii="Garamond" w:eastAsia="Garamond" w:hAnsi="Garamond" w:cs="Garamond"/>
          <w:color w:val="000000"/>
          <w:sz w:val="22"/>
          <w:szCs w:val="22"/>
        </w:rPr>
        <w:t>Visiting Fellow, Center for Philosophy of Science, University of Pittsburgh</w:t>
      </w:r>
    </w:p>
    <w:p w14:paraId="13525468" w14:textId="77777777" w:rsidR="00091EB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line="360" w:lineRule="auto"/>
        <w:ind w:left="360" w:right="1649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  <w:t>Instructor of Record, Calvin Prison Initiative</w:t>
      </w:r>
    </w:p>
    <w:p w14:paraId="587CC59D" w14:textId="77777777" w:rsidR="00091EB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line="360" w:lineRule="auto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  <w:t>Postdoctoral Fellow, University of Notre Dame</w:t>
      </w:r>
    </w:p>
    <w:p w14:paraId="45B5FBD7" w14:textId="77777777" w:rsidR="00091EB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line="360" w:lineRule="auto"/>
        <w:ind w:left="360" w:right="2124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  <w:t xml:space="preserve">Instructor of Record, Westville Prison Education Initiative 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>Instructor of Record, University of Notre Dame</w:t>
      </w:r>
    </w:p>
    <w:p w14:paraId="718B3ED8" w14:textId="77777777" w:rsidR="00091EB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line="360" w:lineRule="auto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  <w:t>Graduate Assistant, Center for Philosophy of Religion</w:t>
      </w:r>
    </w:p>
    <w:p w14:paraId="05F6D936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  <w:bookmarkStart w:id="1" w:name="bookmark=id.fliz3x6xlpur" w:colFirst="0" w:colLast="0"/>
      <w:bookmarkEnd w:id="1"/>
      <w:r>
        <w:rPr>
          <w:rFonts w:ascii="Garamond" w:eastAsia="Garamond" w:hAnsi="Garamond" w:cs="Garamond"/>
        </w:rPr>
        <w:t>Education</w:t>
      </w:r>
      <w:r>
        <w:rPr>
          <w:rFonts w:ascii="Garamond" w:eastAsia="Garamond" w:hAnsi="Garamond" w:cs="Garamond"/>
        </w:rPr>
        <w:tab/>
      </w:r>
    </w:p>
    <w:p w14:paraId="69F79FF1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1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</w:p>
    <w:tbl>
      <w:tblPr>
        <w:tblStyle w:val="a"/>
        <w:tblW w:w="8722" w:type="dxa"/>
        <w:tblInd w:w="359" w:type="dxa"/>
        <w:tblLayout w:type="fixed"/>
        <w:tblLook w:val="0000" w:firstRow="0" w:lastRow="0" w:firstColumn="0" w:lastColumn="0" w:noHBand="0" w:noVBand="0"/>
      </w:tblPr>
      <w:tblGrid>
        <w:gridCol w:w="1269"/>
        <w:gridCol w:w="7453"/>
      </w:tblGrid>
      <w:tr w:rsidR="00091EBE" w14:paraId="6A457BA9" w14:textId="77777777">
        <w:trPr>
          <w:trHeight w:val="249"/>
        </w:trPr>
        <w:tc>
          <w:tcPr>
            <w:tcW w:w="1269" w:type="dxa"/>
          </w:tcPr>
          <w:p w14:paraId="5BBFCAA6" w14:textId="77777777" w:rsidR="00091EBE" w:rsidRDefault="00091EBE">
            <w:pPr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  <w:tc>
          <w:tcPr>
            <w:tcW w:w="7453" w:type="dxa"/>
          </w:tcPr>
          <w:p w14:paraId="67CE23EF" w14:textId="77777777" w:rsidR="00091EBE" w:rsidRDefault="00000000">
            <w:pPr>
              <w:ind w:left="350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University of Notre Dame, Ph.D., Philosophy</w:t>
            </w:r>
          </w:p>
        </w:tc>
      </w:tr>
      <w:tr w:rsidR="00091EBE" w14:paraId="2ABAFD86" w14:textId="77777777">
        <w:trPr>
          <w:trHeight w:val="988"/>
        </w:trPr>
        <w:tc>
          <w:tcPr>
            <w:tcW w:w="1269" w:type="dxa"/>
          </w:tcPr>
          <w:p w14:paraId="06A5FB8F" w14:textId="77777777" w:rsidR="00091EBE" w:rsidRDefault="00091EBE">
            <w:pPr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28B0456A" w14:textId="77777777" w:rsidR="00091EBE" w:rsidRDefault="00091EBE">
            <w:pPr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0D63AA49" w14:textId="77777777" w:rsidR="00091EBE" w:rsidRDefault="00091EBE">
            <w:pPr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43885D87" w14:textId="77777777" w:rsidR="00091EBE" w:rsidRDefault="00091EBE">
            <w:pPr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  <w:tc>
          <w:tcPr>
            <w:tcW w:w="7453" w:type="dxa"/>
          </w:tcPr>
          <w:p w14:paraId="6178E7EC" w14:textId="77777777" w:rsidR="00091EBE" w:rsidRDefault="00000000">
            <w:pPr>
              <w:ind w:left="350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Dissertation: </w:t>
            </w:r>
            <w:r>
              <w:rPr>
                <w:rFonts w:ascii="Garamond" w:eastAsia="Garamond" w:hAnsi="Garamond" w:cs="Garamond"/>
                <w:i/>
                <w:iCs/>
                <w:sz w:val="22"/>
                <w:szCs w:val="22"/>
              </w:rPr>
              <w:t>Perception, Cognition, and Prediction</w:t>
            </w:r>
          </w:p>
          <w:p w14:paraId="76662771" w14:textId="77777777" w:rsidR="00091EBE" w:rsidRDefault="00000000">
            <w:pPr>
              <w:ind w:left="350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Committee: Ted Warfield, Jeff Speaks, Robert Audi, Larry Shapiro</w:t>
            </w:r>
          </w:p>
          <w:p w14:paraId="48040AAB" w14:textId="77777777" w:rsidR="00091EBE" w:rsidRDefault="00091EBE">
            <w:pPr>
              <w:ind w:left="350"/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5E1A1C42" w14:textId="77777777" w:rsidR="00091EBE" w:rsidRDefault="00000000">
            <w:pPr>
              <w:ind w:left="350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University of Notre Dame, B.A. Philosophy &amp; Theology, </w:t>
            </w:r>
            <w:r>
              <w:rPr>
                <w:rFonts w:ascii="Garamond" w:eastAsia="Garamond" w:hAnsi="Garamond" w:cs="Garamond"/>
                <w:i/>
                <w:iCs/>
                <w:sz w:val="22"/>
                <w:szCs w:val="22"/>
              </w:rPr>
              <w:t>Summa Cum Laude</w:t>
            </w:r>
          </w:p>
        </w:tc>
      </w:tr>
    </w:tbl>
    <w:p w14:paraId="629CC695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</w:p>
    <w:p w14:paraId="337B3838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  <w:r>
        <w:rPr>
          <w:rFonts w:ascii="Garamond" w:eastAsia="Garamond" w:hAnsi="Garamond" w:cs="Garamond"/>
        </w:rPr>
        <w:t>Areas of Specialization</w:t>
      </w:r>
      <w:r>
        <w:rPr>
          <w:rFonts w:ascii="Garamond" w:eastAsia="Garamond" w:hAnsi="Garamond" w:cs="Garamond"/>
        </w:rPr>
        <w:tab/>
      </w:r>
    </w:p>
    <w:p w14:paraId="19287A03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</w:p>
    <w:p w14:paraId="40DD8B5F" w14:textId="77777777" w:rsidR="00091EB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Philosophy of </w:t>
      </w:r>
      <w:r w:rsidR="00525AC5">
        <w:rPr>
          <w:rFonts w:ascii="Garamond" w:eastAsia="Garamond" w:hAnsi="Garamond" w:cs="Garamond"/>
          <w:color w:val="000000"/>
          <w:sz w:val="22"/>
          <w:szCs w:val="22"/>
        </w:rPr>
        <w:t>Psychiatry,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Bioethics</w:t>
      </w:r>
    </w:p>
    <w:p w14:paraId="0E38A3E4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Garamond" w:eastAsia="Garamond" w:hAnsi="Garamond" w:cs="Garamond"/>
          <w:color w:val="000000"/>
          <w:sz w:val="22"/>
          <w:szCs w:val="22"/>
        </w:rPr>
      </w:pPr>
    </w:p>
    <w:p w14:paraId="2DF41648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  <w:r>
        <w:rPr>
          <w:rFonts w:ascii="Garamond" w:eastAsia="Garamond" w:hAnsi="Garamond" w:cs="Garamond"/>
        </w:rPr>
        <w:t>Areas of Competence</w:t>
      </w:r>
      <w:r>
        <w:rPr>
          <w:rFonts w:ascii="Garamond" w:eastAsia="Garamond" w:hAnsi="Garamond" w:cs="Garamond"/>
        </w:rPr>
        <w:tab/>
      </w:r>
    </w:p>
    <w:p w14:paraId="08078155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</w:p>
    <w:p w14:paraId="22F93DB2" w14:textId="77777777" w:rsidR="00091EBE" w:rsidRDefault="00506FD2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Philosophy of Mind</w:t>
      </w:r>
      <w:r w:rsidR="00525AC5">
        <w:rPr>
          <w:rFonts w:ascii="Garamond" w:eastAsia="Garamond" w:hAnsi="Garamond" w:cs="Garamond"/>
          <w:color w:val="000000"/>
          <w:sz w:val="22"/>
          <w:szCs w:val="22"/>
        </w:rPr>
        <w:t xml:space="preserve"> &amp; Cognitive Science</w:t>
      </w:r>
      <w:r>
        <w:rPr>
          <w:rFonts w:ascii="Garamond" w:eastAsia="Garamond" w:hAnsi="Garamond" w:cs="Garamond"/>
          <w:color w:val="000000"/>
          <w:sz w:val="22"/>
          <w:szCs w:val="22"/>
        </w:rPr>
        <w:t>, Applied Ethics</w:t>
      </w:r>
    </w:p>
    <w:p w14:paraId="4EC0A8C2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p w14:paraId="5017052C" w14:textId="0CCA5FD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  <w:r>
        <w:rPr>
          <w:rFonts w:ascii="Garamond" w:eastAsia="Garamond" w:hAnsi="Garamond" w:cs="Garamond"/>
        </w:rPr>
        <w:t>Publications (published, forthcoming</w:t>
      </w:r>
      <w:r w:rsidR="00D36699">
        <w:rPr>
          <w:rFonts w:ascii="Garamond" w:eastAsia="Garamond" w:hAnsi="Garamond" w:cs="Garamond"/>
        </w:rPr>
        <w:t>, under contract</w:t>
      </w:r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</w:rPr>
        <w:tab/>
      </w:r>
    </w:p>
    <w:p w14:paraId="1E2E5C00" w14:textId="77777777" w:rsidR="00091EBE" w:rsidRDefault="00091EBE">
      <w:pPr>
        <w:rPr>
          <w:rFonts w:ascii="Garamond" w:eastAsia="Garamond" w:hAnsi="Garamond" w:cs="Garamond"/>
          <w:sz w:val="22"/>
          <w:szCs w:val="22"/>
        </w:rPr>
      </w:pPr>
    </w:p>
    <w:p w14:paraId="78A62413" w14:textId="777C3628" w:rsidR="00D36699" w:rsidRDefault="00D36699" w:rsidP="00BF68B7">
      <w:pPr>
        <w:ind w:left="540" w:hanging="180"/>
        <w:rPr>
          <w:rFonts w:ascii="Garamond" w:eastAsia="Garamond" w:hAnsi="Garamond" w:cs="Garamond"/>
          <w:sz w:val="22"/>
          <w:szCs w:val="22"/>
        </w:rPr>
      </w:pPr>
      <w:r w:rsidRPr="00D36699">
        <w:rPr>
          <w:rFonts w:ascii="Garamond" w:eastAsia="Garamond" w:hAnsi="Garamond" w:cs="Garamond"/>
          <w:sz w:val="22"/>
          <w:szCs w:val="22"/>
        </w:rPr>
        <w:t>Finley, K. (under contract) Mental Disorder and Religion. Cambridge University Press</w:t>
      </w:r>
      <w:r>
        <w:rPr>
          <w:rFonts w:ascii="Garamond" w:eastAsia="Garamond" w:hAnsi="Garamond" w:cs="Garamond"/>
          <w:sz w:val="22"/>
          <w:szCs w:val="22"/>
        </w:rPr>
        <w:t xml:space="preserve"> (Cambridge Elements)</w:t>
      </w:r>
      <w:r w:rsidRPr="00D36699">
        <w:rPr>
          <w:rFonts w:ascii="Garamond" w:eastAsia="Garamond" w:hAnsi="Garamond" w:cs="Garamond"/>
          <w:sz w:val="22"/>
          <w:szCs w:val="22"/>
        </w:rPr>
        <w:t>.</w:t>
      </w:r>
    </w:p>
    <w:p w14:paraId="0845BF9D" w14:textId="77777777" w:rsidR="00D36699" w:rsidRDefault="00D36699" w:rsidP="00BF68B7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738C3EDE" w14:textId="4ACB69C9" w:rsidR="00091EBE" w:rsidRDefault="00000000" w:rsidP="00BF68B7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(forthcoming) </w:t>
      </w:r>
      <w:r w:rsidR="00522422">
        <w:rPr>
          <w:rFonts w:ascii="Garamond" w:eastAsia="Garamond" w:hAnsi="Garamond" w:cs="Garamond"/>
          <w:sz w:val="22"/>
          <w:szCs w:val="22"/>
        </w:rPr>
        <w:t>“</w:t>
      </w:r>
      <w:r w:rsidR="00522422" w:rsidRPr="00522422">
        <w:rPr>
          <w:rFonts w:ascii="Garamond" w:eastAsia="Garamond" w:hAnsi="Garamond" w:cs="Garamond"/>
          <w:sz w:val="22"/>
          <w:szCs w:val="22"/>
        </w:rPr>
        <w:t>Expanding Conceptual Resources for Understanding Mental Disorder: Strategy, Pride, and Dysfunction approaches</w:t>
      </w:r>
      <w:r w:rsidR="00522422">
        <w:rPr>
          <w:rFonts w:ascii="Garamond" w:eastAsia="Garamond" w:hAnsi="Garamond" w:cs="Garamond"/>
          <w:sz w:val="22"/>
          <w:szCs w:val="22"/>
        </w:rPr>
        <w:t xml:space="preserve">” </w:t>
      </w:r>
      <w:r>
        <w:rPr>
          <w:rFonts w:ascii="Garamond" w:eastAsia="Garamond" w:hAnsi="Garamond" w:cs="Garamond"/>
          <w:i/>
          <w:iCs/>
          <w:sz w:val="22"/>
          <w:szCs w:val="22"/>
        </w:rPr>
        <w:t>Journal of Medicine &amp; Philosophy</w:t>
      </w:r>
      <w:r w:rsidR="00EB4011">
        <w:rPr>
          <w:rFonts w:ascii="Garamond" w:eastAsia="Garamond" w:hAnsi="Garamond" w:cs="Garamond"/>
          <w:i/>
          <w:iCs/>
          <w:sz w:val="22"/>
          <w:szCs w:val="22"/>
        </w:rPr>
        <w:t>.</w:t>
      </w:r>
    </w:p>
    <w:p w14:paraId="6654C6CD" w14:textId="77777777" w:rsidR="00BF68B7" w:rsidRDefault="00BF68B7" w:rsidP="00BF68B7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5D5BA5ED" w14:textId="77777777" w:rsidR="00BF68B7" w:rsidRPr="00EB4011" w:rsidRDefault="00BF68B7" w:rsidP="00BF68B7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(forthcoming) “Mechanisms &amp; Machine Metaphors in Psychiatry” </w:t>
      </w:r>
      <w:r w:rsidR="00EB4011">
        <w:rPr>
          <w:rFonts w:ascii="Garamond" w:eastAsia="Garamond" w:hAnsi="Garamond" w:cs="Garamond"/>
          <w:i/>
          <w:iCs/>
          <w:sz w:val="22"/>
          <w:szCs w:val="22"/>
        </w:rPr>
        <w:t xml:space="preserve">Philosophy of Science </w:t>
      </w:r>
      <w:r w:rsidR="00EB4011">
        <w:rPr>
          <w:rFonts w:ascii="Garamond" w:eastAsia="Garamond" w:hAnsi="Garamond" w:cs="Garamond"/>
          <w:sz w:val="22"/>
          <w:szCs w:val="22"/>
        </w:rPr>
        <w:t>(PSA 2026 Contributed Paper Proceedings).</w:t>
      </w:r>
    </w:p>
    <w:p w14:paraId="1FF94DD1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A2B00CD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Pérez-Gay Juarez, F. (forthcoming) “Neuroscience of narrative and perspective-taking: stigma towards those experiencing psychosis” De Brigard, F., &amp; Sinnott-Armstrong, W. (Eds.) </w:t>
      </w:r>
      <w:r>
        <w:rPr>
          <w:rFonts w:ascii="Garamond" w:eastAsia="Garamond" w:hAnsi="Garamond" w:cs="Garamond"/>
          <w:i/>
          <w:iCs/>
          <w:sz w:val="22"/>
          <w:szCs w:val="22"/>
        </w:rPr>
        <w:t>Neuroscience &amp; Philosophy.</w:t>
      </w:r>
      <w:r>
        <w:rPr>
          <w:rFonts w:ascii="Garamond" w:eastAsia="Garamond" w:hAnsi="Garamond" w:cs="Garamond"/>
          <w:sz w:val="22"/>
          <w:szCs w:val="22"/>
        </w:rPr>
        <w:t xml:space="preserve"> MIT Press.</w:t>
      </w:r>
    </w:p>
    <w:p w14:paraId="1ECA82F4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A0E933F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(forthcoming) “The over-medicalization of mental disorder, suffering, &amp; meaning-making” Lougheed, Kirk (Ed.) </w:t>
      </w:r>
      <w:r>
        <w:rPr>
          <w:rFonts w:ascii="Garamond" w:eastAsia="Garamond" w:hAnsi="Garamond" w:cs="Garamond"/>
          <w:i/>
          <w:iCs/>
          <w:sz w:val="22"/>
          <w:szCs w:val="22"/>
        </w:rPr>
        <w:t>Faith and Meaning-Making: Multidisciplinary Perspectives</w:t>
      </w:r>
      <w:r>
        <w:rPr>
          <w:rFonts w:ascii="Garamond" w:eastAsia="Garamond" w:hAnsi="Garamond" w:cs="Garamond"/>
          <w:sz w:val="22"/>
          <w:szCs w:val="22"/>
        </w:rPr>
        <w:t>. Palgrave Macmillan.</w:t>
      </w:r>
    </w:p>
    <w:p w14:paraId="7C33B219" w14:textId="77777777" w:rsidR="00091EBE" w:rsidRDefault="00091EBE">
      <w:pPr>
        <w:rPr>
          <w:rFonts w:ascii="Garamond" w:eastAsia="Garamond" w:hAnsi="Garamond" w:cs="Garamond"/>
          <w:i/>
          <w:iCs/>
          <w:sz w:val="22"/>
          <w:szCs w:val="22"/>
        </w:rPr>
      </w:pPr>
      <w:bookmarkStart w:id="2" w:name="_heading=h.p4ctftucn7wk" w:colFirst="0" w:colLast="0"/>
      <w:bookmarkEnd w:id="2"/>
    </w:p>
    <w:p w14:paraId="66445D98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(2025). “Embodied Cognition and the Grip of Computational Metaphors.” </w:t>
      </w:r>
      <w:r>
        <w:rPr>
          <w:rFonts w:ascii="Garamond" w:eastAsia="Garamond" w:hAnsi="Garamond" w:cs="Garamond"/>
          <w:i/>
          <w:iCs/>
          <w:sz w:val="22"/>
          <w:szCs w:val="22"/>
        </w:rPr>
        <w:t>Ergo: An Open Access Journal of Philosophy</w:t>
      </w:r>
      <w:r>
        <w:rPr>
          <w:rFonts w:ascii="Garamond" w:eastAsia="Garamond" w:hAnsi="Garamond" w:cs="Garamond"/>
          <w:sz w:val="22"/>
          <w:szCs w:val="22"/>
        </w:rPr>
        <w:t>, 12(5).</w:t>
      </w:r>
    </w:p>
    <w:p w14:paraId="67C77B70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AD7751D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(2024) “Models of Psychopathology &amp; Religion: suffering, psychosis, and neurodiversity” </w:t>
      </w:r>
      <w:r>
        <w:rPr>
          <w:rFonts w:ascii="Garamond" w:eastAsia="Garamond" w:hAnsi="Garamond" w:cs="Garamond"/>
          <w:i/>
          <w:iCs/>
          <w:sz w:val="22"/>
          <w:szCs w:val="22"/>
        </w:rPr>
        <w:t>Philosophy, Psychiatry, &amp; Psychology, 31(3), 261-264.</w:t>
      </w:r>
    </w:p>
    <w:p w14:paraId="66B4DC48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4373B503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(2024) “Potential Iatrogenic Effects of Returning Individual Research Results from Digital Phenotyping in Psychiatry”, </w:t>
      </w:r>
      <w:r>
        <w:rPr>
          <w:rFonts w:ascii="Garamond" w:eastAsia="Garamond" w:hAnsi="Garamond" w:cs="Garamond"/>
          <w:i/>
          <w:iCs/>
          <w:sz w:val="22"/>
          <w:szCs w:val="22"/>
        </w:rPr>
        <w:t>The American Journal of Bioethics, 24(2), 110-112.</w:t>
      </w:r>
    </w:p>
    <w:p w14:paraId="48F3FB6C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53013513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K., Odle, B., Longfield, V., &amp; Serrao, R. (2024) “The Ethical and Social Dimensions of Computing in Engineering”. In </w:t>
      </w:r>
      <w:r>
        <w:rPr>
          <w:rFonts w:ascii="Garamond" w:eastAsia="Garamond" w:hAnsi="Garamond" w:cs="Garamond"/>
          <w:i/>
          <w:iCs/>
          <w:sz w:val="22"/>
          <w:szCs w:val="22"/>
        </w:rPr>
        <w:t>Bias &amp; Machine Learning</w:t>
      </w:r>
      <w:r>
        <w:rPr>
          <w:rFonts w:ascii="Garamond" w:eastAsia="Garamond" w:hAnsi="Garamond" w:cs="Garamond"/>
          <w:sz w:val="22"/>
          <w:szCs w:val="22"/>
        </w:rPr>
        <w:t xml:space="preserve">. McGraw-Hill. </w:t>
      </w:r>
    </w:p>
    <w:p w14:paraId="705E07BF" w14:textId="77777777" w:rsidR="00091EBE" w:rsidRDefault="00091EBE">
      <w:pPr>
        <w:rPr>
          <w:rFonts w:ascii="Garamond" w:eastAsia="Garamond" w:hAnsi="Garamond" w:cs="Garamond"/>
          <w:sz w:val="22"/>
          <w:szCs w:val="22"/>
        </w:rPr>
      </w:pPr>
    </w:p>
    <w:p w14:paraId="625C0F2A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(2023). “Narrative &amp; Spiritual Meaning-making in Mental Disorder”. </w:t>
      </w:r>
      <w:r>
        <w:rPr>
          <w:rFonts w:ascii="Garamond" w:eastAsia="Garamond" w:hAnsi="Garamond" w:cs="Garamond"/>
          <w:i/>
          <w:iCs/>
          <w:sz w:val="22"/>
          <w:szCs w:val="22"/>
        </w:rPr>
        <w:t>International Journal for Philosophy of Religion.</w:t>
      </w:r>
    </w:p>
    <w:p w14:paraId="00BEA3F1" w14:textId="77777777" w:rsidR="00091EBE" w:rsidRDefault="00091EBE">
      <w:pPr>
        <w:rPr>
          <w:rFonts w:ascii="Garamond" w:eastAsia="Garamond" w:hAnsi="Garamond" w:cs="Garamond"/>
          <w:sz w:val="22"/>
          <w:szCs w:val="22"/>
        </w:rPr>
      </w:pPr>
    </w:p>
    <w:p w14:paraId="2CA3F452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(2023). “Mental Disorder, Meaning-making, &amp; Religious Engagement”. </w:t>
      </w:r>
      <w:proofErr w:type="spellStart"/>
      <w:r>
        <w:rPr>
          <w:rFonts w:ascii="Garamond" w:eastAsia="Garamond" w:hAnsi="Garamond" w:cs="Garamond"/>
          <w:i/>
          <w:iCs/>
          <w:sz w:val="22"/>
          <w:szCs w:val="22"/>
        </w:rPr>
        <w:t>TheoLogica</w:t>
      </w:r>
      <w:proofErr w:type="spellEnd"/>
      <w:r>
        <w:rPr>
          <w:rFonts w:ascii="Garamond" w:eastAsia="Garamond" w:hAnsi="Garamond" w:cs="Garamond"/>
          <w:i/>
          <w:iCs/>
          <w:sz w:val="22"/>
          <w:szCs w:val="22"/>
        </w:rPr>
        <w:t>.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28E0C83B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26E47A0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(2022). “A Defense of Cognitive Penetration &amp; the Face-Race Lightness Illusion”. </w:t>
      </w:r>
      <w:r>
        <w:rPr>
          <w:rFonts w:ascii="Garamond" w:eastAsia="Garamond" w:hAnsi="Garamond" w:cs="Garamond"/>
          <w:i/>
          <w:iCs/>
          <w:sz w:val="22"/>
          <w:szCs w:val="22"/>
        </w:rPr>
        <w:t>Philosophical Psychology</w:t>
      </w:r>
      <w:r>
        <w:rPr>
          <w:rFonts w:ascii="Garamond" w:eastAsia="Garamond" w:hAnsi="Garamond" w:cs="Garamond"/>
          <w:sz w:val="22"/>
          <w:szCs w:val="22"/>
        </w:rPr>
        <w:t>.</w:t>
      </w:r>
    </w:p>
    <w:p w14:paraId="6BBEB28E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0DD4E9A0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(2022). “Adoption, Abortion, &amp; Integrity: The Demands of Integrity for Opponents of Abortion”. In </w:t>
      </w:r>
      <w:r>
        <w:rPr>
          <w:rFonts w:ascii="Garamond" w:eastAsia="Garamond" w:hAnsi="Garamond" w:cs="Garamond"/>
          <w:i/>
          <w:iCs/>
          <w:sz w:val="22"/>
          <w:szCs w:val="22"/>
        </w:rPr>
        <w:t>Pregnancy and Persons.</w:t>
      </w:r>
      <w:r>
        <w:rPr>
          <w:rFonts w:ascii="Garamond" w:eastAsia="Garamond" w:hAnsi="Garamond" w:cs="Garamond"/>
          <w:sz w:val="22"/>
          <w:szCs w:val="22"/>
        </w:rPr>
        <w:t xml:space="preserve"> Routledge. </w:t>
      </w:r>
    </w:p>
    <w:p w14:paraId="3C135227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4C437065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&amp; Brooke, O. (2022) “A Module on Ethics and Social Implications of Computing for Introductory Engineering Computing Courses”. </w:t>
      </w:r>
      <w:r>
        <w:rPr>
          <w:rFonts w:ascii="Garamond" w:eastAsia="Garamond" w:hAnsi="Garamond" w:cs="Garamond"/>
          <w:i/>
          <w:iCs/>
          <w:sz w:val="22"/>
          <w:szCs w:val="22"/>
        </w:rPr>
        <w:t>American Society for Engineering Education.</w:t>
      </w:r>
    </w:p>
    <w:p w14:paraId="523B9E71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43A4764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Finley, K. (2021). “Philosophy of Mind”</w:t>
      </w:r>
      <w:r>
        <w:rPr>
          <w:rFonts w:ascii="Garamond" w:eastAsia="Garamond" w:hAnsi="Garamond" w:cs="Garamond"/>
          <w:i/>
          <w:iCs/>
          <w:sz w:val="22"/>
          <w:szCs w:val="22"/>
        </w:rPr>
        <w:t>. T&amp;T Clark Encyclopedia of Christian Theology</w:t>
      </w:r>
      <w:r>
        <w:rPr>
          <w:rFonts w:ascii="Garamond" w:eastAsia="Garamond" w:hAnsi="Garamond" w:cs="Garamond"/>
          <w:sz w:val="22"/>
          <w:szCs w:val="22"/>
        </w:rPr>
        <w:t>. T&amp;T Clark / Bloomsbury.</w:t>
      </w:r>
    </w:p>
    <w:p w14:paraId="5AD1A836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82EF423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and Seachris, J. (2021). “Narrative, Theology, and Philosophy of Religion”. </w:t>
      </w:r>
      <w:r>
        <w:rPr>
          <w:rFonts w:ascii="Garamond" w:eastAsia="Garamond" w:hAnsi="Garamond" w:cs="Garamond"/>
          <w:i/>
          <w:iCs/>
          <w:sz w:val="22"/>
          <w:szCs w:val="22"/>
        </w:rPr>
        <w:t>Wiley-Blackwell Encyclopedia of Philosophy of Religion</w:t>
      </w:r>
      <w:r>
        <w:rPr>
          <w:rFonts w:ascii="Garamond" w:eastAsia="Garamond" w:hAnsi="Garamond" w:cs="Garamond"/>
          <w:sz w:val="22"/>
          <w:szCs w:val="22"/>
        </w:rPr>
        <w:t>. Wiley-Blackwell.</w:t>
      </w:r>
    </w:p>
    <w:p w14:paraId="7C58B85B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72A56C7F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(2019). Review of “Petitionary Prayer: A Philosophical Investigation, by Scott Davison”. </w:t>
      </w:r>
      <w:r>
        <w:rPr>
          <w:rFonts w:ascii="Garamond" w:eastAsia="Garamond" w:hAnsi="Garamond" w:cs="Garamond"/>
          <w:i/>
          <w:iCs/>
          <w:sz w:val="22"/>
          <w:szCs w:val="22"/>
        </w:rPr>
        <w:t>Faith and Philosophy</w:t>
      </w:r>
      <w:r>
        <w:rPr>
          <w:rFonts w:ascii="Garamond" w:eastAsia="Garamond" w:hAnsi="Garamond" w:cs="Garamond"/>
          <w:sz w:val="22"/>
          <w:szCs w:val="22"/>
        </w:rPr>
        <w:t xml:space="preserve"> 36.3 (2019): 390-395.</w:t>
      </w:r>
    </w:p>
    <w:p w14:paraId="4F40447D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F904F17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Finley, K. (2019). “Review of Ritualized Faith by Terence Cuneo”. </w:t>
      </w:r>
      <w:r>
        <w:rPr>
          <w:rFonts w:ascii="Garamond" w:eastAsia="Garamond" w:hAnsi="Garamond" w:cs="Garamond"/>
          <w:i/>
          <w:iCs/>
          <w:sz w:val="22"/>
          <w:szCs w:val="22"/>
        </w:rPr>
        <w:t>Religious Studies</w:t>
      </w:r>
      <w:r>
        <w:rPr>
          <w:rFonts w:ascii="Garamond" w:eastAsia="Garamond" w:hAnsi="Garamond" w:cs="Garamond"/>
          <w:sz w:val="22"/>
          <w:szCs w:val="22"/>
        </w:rPr>
        <w:t>, Wiley-Blackwell.</w:t>
      </w:r>
    </w:p>
    <w:p w14:paraId="0E3723D6" w14:textId="77777777" w:rsidR="00091EBE" w:rsidRDefault="00091EBE">
      <w:pPr>
        <w:rPr>
          <w:rFonts w:ascii="Garamond" w:eastAsia="Garamond" w:hAnsi="Garamond" w:cs="Garamond"/>
          <w:sz w:val="22"/>
          <w:szCs w:val="22"/>
        </w:rPr>
      </w:pPr>
    </w:p>
    <w:p w14:paraId="74669398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Publications (under review, in progress)</w:t>
      </w:r>
      <w:r>
        <w:rPr>
          <w:rFonts w:ascii="Garamond" w:eastAsia="Garamond" w:hAnsi="Garamond" w:cs="Garamond"/>
        </w:rPr>
        <w:tab/>
      </w:r>
    </w:p>
    <w:p w14:paraId="1E3919AB" w14:textId="77777777" w:rsidR="00091EBE" w:rsidRDefault="00091EBE">
      <w:pPr>
        <w:rPr>
          <w:rFonts w:ascii="Garamond" w:eastAsia="Garamond" w:hAnsi="Garamond" w:cs="Garamond"/>
          <w:sz w:val="22"/>
          <w:szCs w:val="22"/>
        </w:rPr>
      </w:pPr>
    </w:p>
    <w:p w14:paraId="0F9A7ABC" w14:textId="77777777" w:rsidR="00091EBE" w:rsidRDefault="00506FD2">
      <w:pPr>
        <w:ind w:firstLine="36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 paper on agency and attention in addiction </w:t>
      </w:r>
      <w:r w:rsidRPr="00506FD2">
        <w:rPr>
          <w:rFonts w:ascii="Garamond" w:eastAsia="Garamond" w:hAnsi="Garamond" w:cs="Garamond"/>
          <w:sz w:val="22"/>
          <w:szCs w:val="22"/>
        </w:rPr>
        <w:t>with Samantha Fede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 (under review)</w:t>
      </w:r>
    </w:p>
    <w:p w14:paraId="346327F5" w14:textId="77777777" w:rsidR="00091EBE" w:rsidRDefault="00091EBE">
      <w:pPr>
        <w:ind w:firstLine="360"/>
        <w:rPr>
          <w:rFonts w:ascii="Garamond" w:eastAsia="Garamond" w:hAnsi="Garamond" w:cs="Garamond"/>
          <w:sz w:val="22"/>
          <w:szCs w:val="22"/>
        </w:rPr>
      </w:pPr>
    </w:p>
    <w:p w14:paraId="5B00BB8B" w14:textId="77777777" w:rsidR="00091EBE" w:rsidRDefault="00506FD2" w:rsidP="00DC1B26">
      <w:pPr>
        <w:ind w:firstLine="36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 paper on Mad Pride, suffering, &amp; hermeneutic resources </w:t>
      </w:r>
      <w:r>
        <w:rPr>
          <w:rFonts w:ascii="Garamond" w:eastAsia="Garamond" w:hAnsi="Garamond" w:cs="Garamond"/>
          <w:i/>
          <w:iCs/>
          <w:sz w:val="22"/>
          <w:szCs w:val="22"/>
        </w:rPr>
        <w:t>(under review)</w:t>
      </w:r>
    </w:p>
    <w:p w14:paraId="46279FA8" w14:textId="77777777" w:rsidR="00EB4011" w:rsidRDefault="00EB4011" w:rsidP="00DC1B26">
      <w:pPr>
        <w:ind w:firstLine="360"/>
        <w:rPr>
          <w:rFonts w:ascii="Garamond" w:eastAsia="Garamond" w:hAnsi="Garamond" w:cs="Garamond"/>
          <w:i/>
          <w:iCs/>
          <w:sz w:val="22"/>
          <w:szCs w:val="22"/>
        </w:rPr>
      </w:pPr>
    </w:p>
    <w:p w14:paraId="7924D9E7" w14:textId="77777777" w:rsidR="00EB4011" w:rsidRDefault="00EB4011" w:rsidP="00DC1B26">
      <w:pPr>
        <w:ind w:firstLine="36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 paper on t</w:t>
      </w:r>
      <w:r w:rsidRPr="00B37AAC">
        <w:rPr>
          <w:rFonts w:ascii="Garamond" w:eastAsia="Garamond" w:hAnsi="Garamond" w:cs="Garamond"/>
          <w:sz w:val="22"/>
          <w:szCs w:val="22"/>
        </w:rPr>
        <w:t xml:space="preserve">he </w:t>
      </w:r>
      <w:r>
        <w:rPr>
          <w:rFonts w:ascii="Garamond" w:eastAsia="Garamond" w:hAnsi="Garamond" w:cs="Garamond"/>
          <w:sz w:val="22"/>
          <w:szCs w:val="22"/>
        </w:rPr>
        <w:t>e</w:t>
      </w:r>
      <w:r w:rsidRPr="00B37AAC">
        <w:rPr>
          <w:rFonts w:ascii="Garamond" w:eastAsia="Garamond" w:hAnsi="Garamond" w:cs="Garamond"/>
          <w:sz w:val="22"/>
          <w:szCs w:val="22"/>
        </w:rPr>
        <w:t xml:space="preserve">xplanatory and </w:t>
      </w:r>
      <w:r>
        <w:rPr>
          <w:rFonts w:ascii="Garamond" w:eastAsia="Garamond" w:hAnsi="Garamond" w:cs="Garamond"/>
          <w:sz w:val="22"/>
          <w:szCs w:val="22"/>
        </w:rPr>
        <w:t>s</w:t>
      </w:r>
      <w:r w:rsidRPr="00B37AAC">
        <w:rPr>
          <w:rFonts w:ascii="Garamond" w:eastAsia="Garamond" w:hAnsi="Garamond" w:cs="Garamond"/>
          <w:sz w:val="22"/>
          <w:szCs w:val="22"/>
        </w:rPr>
        <w:t xml:space="preserve">emiotic </w:t>
      </w:r>
      <w:r>
        <w:rPr>
          <w:rFonts w:ascii="Garamond" w:eastAsia="Garamond" w:hAnsi="Garamond" w:cs="Garamond"/>
          <w:sz w:val="22"/>
          <w:szCs w:val="22"/>
        </w:rPr>
        <w:t>f</w:t>
      </w:r>
      <w:r w:rsidRPr="00B37AAC">
        <w:rPr>
          <w:rFonts w:ascii="Garamond" w:eastAsia="Garamond" w:hAnsi="Garamond" w:cs="Garamond"/>
          <w:sz w:val="22"/>
          <w:szCs w:val="22"/>
        </w:rPr>
        <w:t xml:space="preserve">unctions of </w:t>
      </w:r>
      <w:r>
        <w:rPr>
          <w:rFonts w:ascii="Garamond" w:eastAsia="Garamond" w:hAnsi="Garamond" w:cs="Garamond"/>
          <w:sz w:val="22"/>
          <w:szCs w:val="22"/>
        </w:rPr>
        <w:t xml:space="preserve">psychiatric diagnoses </w:t>
      </w:r>
      <w:r>
        <w:rPr>
          <w:rFonts w:ascii="Garamond" w:eastAsia="Garamond" w:hAnsi="Garamond" w:cs="Garamond"/>
          <w:i/>
          <w:iCs/>
          <w:sz w:val="22"/>
          <w:szCs w:val="22"/>
        </w:rPr>
        <w:t>(in preparation)</w:t>
      </w:r>
    </w:p>
    <w:p w14:paraId="15C86603" w14:textId="77777777" w:rsidR="00BB0398" w:rsidRDefault="00BB0398" w:rsidP="00DC1B26">
      <w:pPr>
        <w:ind w:firstLine="360"/>
        <w:rPr>
          <w:rFonts w:ascii="Garamond" w:eastAsia="Garamond" w:hAnsi="Garamond" w:cs="Garamond"/>
          <w:i/>
          <w:iCs/>
          <w:sz w:val="22"/>
          <w:szCs w:val="22"/>
        </w:rPr>
      </w:pPr>
    </w:p>
    <w:p w14:paraId="43FE3491" w14:textId="77777777" w:rsidR="00BB0398" w:rsidRPr="00BB0398" w:rsidRDefault="00BB0398" w:rsidP="00DC1B26">
      <w:pPr>
        <w:ind w:firstLine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 paper on the clinical implications of mechanistic framings of mental disorder </w:t>
      </w:r>
      <w:r w:rsidRPr="00BB0398">
        <w:rPr>
          <w:rFonts w:ascii="Garamond" w:eastAsia="Garamond" w:hAnsi="Garamond" w:cs="Garamond"/>
          <w:i/>
          <w:iCs/>
          <w:sz w:val="22"/>
          <w:szCs w:val="22"/>
        </w:rPr>
        <w:t>(in preparation)</w:t>
      </w:r>
    </w:p>
    <w:p w14:paraId="0A33705A" w14:textId="77777777" w:rsidR="00091EBE" w:rsidRDefault="00091EBE">
      <w:pPr>
        <w:rPr>
          <w:rFonts w:ascii="Garamond" w:eastAsia="Garamond" w:hAnsi="Garamond" w:cs="Garamond"/>
          <w:i/>
          <w:iCs/>
          <w:sz w:val="22"/>
          <w:szCs w:val="22"/>
        </w:rPr>
      </w:pPr>
    </w:p>
    <w:p w14:paraId="7269DFB8" w14:textId="77777777" w:rsidR="00091EBE" w:rsidRDefault="00EB4011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 paper on a narrative embodiment scale with </w:t>
      </w:r>
      <w:r w:rsidRPr="00EB4011">
        <w:rPr>
          <w:rFonts w:ascii="Garamond" w:eastAsia="Garamond" w:hAnsi="Garamond" w:cs="Garamond"/>
          <w:sz w:val="22"/>
          <w:szCs w:val="22"/>
        </w:rPr>
        <w:t>Durkee, E., Matthews, L., Pérez Gay Juarez, F.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 (in preparation)</w:t>
      </w:r>
    </w:p>
    <w:p w14:paraId="62B88A6E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CA39013" w14:textId="77777777" w:rsidR="00091EBE" w:rsidRDefault="00EB4011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 paper on theoretical and empirical work on memory metaphors and beliefs about memory and mnemonic humility with Marina Trakas and Ryan Daley </w:t>
      </w:r>
      <w:r>
        <w:rPr>
          <w:rFonts w:ascii="Garamond" w:eastAsia="Garamond" w:hAnsi="Garamond" w:cs="Garamond"/>
          <w:i/>
          <w:iCs/>
          <w:sz w:val="22"/>
          <w:szCs w:val="22"/>
        </w:rPr>
        <w:t>(in preparation)</w:t>
      </w:r>
    </w:p>
    <w:p w14:paraId="09DB1B3F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486F177A" w14:textId="5699D8B7" w:rsidR="00091EBE" w:rsidRDefault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  <w:r w:rsidRPr="00D36699">
        <w:rPr>
          <w:rFonts w:ascii="Garamond" w:eastAsia="Garamond" w:hAnsi="Garamond" w:cs="Garamond"/>
          <w:sz w:val="22"/>
          <w:szCs w:val="22"/>
        </w:rPr>
        <w:t xml:space="preserve">A paper on an empirical study of beliefs about agency, emotional reactivity, the brain, and neurofeedback with Samantha Fede 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>(in preparation)</w:t>
      </w:r>
    </w:p>
    <w:p w14:paraId="322F959F" w14:textId="77777777" w:rsidR="00D36699" w:rsidRDefault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8E47D4F" w14:textId="77777777" w:rsidR="00091EBE" w:rsidRDefault="00EB4011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 paper on an empirical study on moral memory and out-group dynamics and biases </w:t>
      </w:r>
      <w:r>
        <w:rPr>
          <w:rFonts w:ascii="Garamond" w:eastAsia="Garamond" w:hAnsi="Garamond" w:cs="Garamond"/>
          <w:i/>
          <w:iCs/>
          <w:sz w:val="22"/>
          <w:szCs w:val="22"/>
        </w:rPr>
        <w:t>(in preparation)</w:t>
      </w:r>
    </w:p>
    <w:p w14:paraId="20A83650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p w14:paraId="70386324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</w:rPr>
      </w:pPr>
      <w:bookmarkStart w:id="3" w:name="bookmark=id.9log4oggo7bc" w:colFirst="0" w:colLast="0"/>
      <w:bookmarkEnd w:id="3"/>
      <w:r>
        <w:rPr>
          <w:rFonts w:ascii="Garamond" w:eastAsia="Garamond" w:hAnsi="Garamond" w:cs="Garamond"/>
        </w:rPr>
        <w:lastRenderedPageBreak/>
        <w:t>Selected Grants</w:t>
      </w:r>
      <w:r>
        <w:rPr>
          <w:rFonts w:ascii="Garamond" w:eastAsia="Garamond" w:hAnsi="Garamond" w:cs="Garamond"/>
        </w:rPr>
        <w:tab/>
      </w:r>
    </w:p>
    <w:p w14:paraId="3E40523E" w14:textId="77777777" w:rsidR="00091EBE" w:rsidRDefault="00091EBE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</w:p>
    <w:p w14:paraId="449FD93C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“The Philosophy and Neuroscience of Agency: Beliefs about the brain, neurofeedback interventions, and emotional control” | </w:t>
      </w:r>
      <w:r>
        <w:rPr>
          <w:rFonts w:ascii="Garamond" w:eastAsia="Garamond" w:hAnsi="Garamond" w:cs="Garamond"/>
          <w:i/>
          <w:iCs/>
          <w:sz w:val="22"/>
          <w:szCs w:val="22"/>
        </w:rPr>
        <w:t>Baylor University, Illuminating Theological Inquiry and Christian Ethics Through Training in Psychological Science Cross-training grant ($103,257.64) 2025 with Samantha Fede (Social Cognition and Affective/Moral Processing Imaging Research Lab)</w:t>
      </w:r>
    </w:p>
    <w:p w14:paraId="435D9BED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7933B7B9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“Hope College Humanities AI Research Center: artificial intelligence reshaping information in medicine” | </w:t>
      </w:r>
      <w:r>
        <w:rPr>
          <w:rFonts w:ascii="Garamond" w:eastAsia="Garamond" w:hAnsi="Garamond" w:cs="Garamond"/>
          <w:i/>
          <w:iCs/>
          <w:sz w:val="22"/>
          <w:szCs w:val="22"/>
        </w:rPr>
        <w:t>NEH Humanities Research Centers on Artificial Intelligence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iCs/>
          <w:sz w:val="22"/>
          <w:szCs w:val="22"/>
        </w:rPr>
        <w:t>(under review, $567,822) (PI) with Zachary Adams, Heidi Kraus, Roger Baumann, Annie Dandavati, Erika Frost, Michael DeNotto, Victoria Longfield, Thomas Sura</w:t>
      </w:r>
    </w:p>
    <w:p w14:paraId="501C323C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4C01591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“Accounts of psychopathology and addiction: neurofeedback interventions &amp; philosophical implications” | </w:t>
      </w:r>
      <w:r>
        <w:rPr>
          <w:rFonts w:ascii="Garamond" w:eastAsia="Garamond" w:hAnsi="Garamond" w:cs="Garamond"/>
          <w:i/>
          <w:iCs/>
          <w:sz w:val="22"/>
          <w:szCs w:val="22"/>
        </w:rPr>
        <w:t>Baylor University, Illuminating Theological Inquiry and Christian Ethics Through Training in Psychological Science Cross-training grant (~$31,000) 2024-2025 with Samantha Fede (Social Cognition and Affective/Moral Processing Imaging Research Lab)</w:t>
      </w:r>
    </w:p>
    <w:p w14:paraId="3808397D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2E9233C6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"OCD &amp; Religious Scrupulosity in Abrahamic Religions” | </w:t>
      </w:r>
      <w:r>
        <w:rPr>
          <w:rFonts w:ascii="Garamond" w:eastAsia="Garamond" w:hAnsi="Garamond" w:cs="Garamond"/>
          <w:i/>
          <w:iCs/>
          <w:sz w:val="22"/>
          <w:szCs w:val="22"/>
        </w:rPr>
        <w:t>Nyenhuis research grant ($9,700) 2024 (PI) with student research collaborator Erin Moran</w:t>
      </w:r>
    </w:p>
    <w:p w14:paraId="39D8F1B8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2BE01ED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“Prosocial &amp; Emotional Effects of Narratives: The Role of Perspective-taking Brain Networks in stigma towards those experiencing psychosis" |</w:t>
      </w:r>
      <w:r>
        <w:rPr>
          <w:rFonts w:ascii="Garamond" w:eastAsia="Garamond" w:hAnsi="Garamond" w:cs="Garamond"/>
          <w:i/>
          <w:iCs/>
          <w:sz w:val="22"/>
          <w:szCs w:val="22"/>
        </w:rPr>
        <w:t> Duke University, ($26,684) 2022-2023 (co-PI) with Fernanda Pérez Gay Juarez, Samantha Fede, Rodrigo Diaz, and Laura Matthews</w:t>
      </w:r>
    </w:p>
    <w:p w14:paraId="5E5CB205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sz w:val="22"/>
          <w:szCs w:val="22"/>
        </w:rPr>
        <w:t>​</w:t>
      </w:r>
    </w:p>
    <w:p w14:paraId="25264A40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“Group Membership Modulation of Memory and Judgments for Morally Ambiguous Actions" | </w:t>
      </w:r>
      <w:r>
        <w:rPr>
          <w:rFonts w:ascii="Garamond" w:eastAsia="Garamond" w:hAnsi="Garamond" w:cs="Garamond"/>
          <w:i/>
          <w:iCs/>
          <w:sz w:val="22"/>
          <w:szCs w:val="22"/>
        </w:rPr>
        <w:t>Duke University, ($26,860) 2022-2023 (PI) with Ryan Daley, Marina Trakas, and Laura Soter</w:t>
      </w:r>
    </w:p>
    <w:p w14:paraId="48FB4A52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B5F1A28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“Mental Disorder, Religious Engagement, &amp; Emotional Stability” | </w:t>
      </w:r>
      <w:r>
        <w:rPr>
          <w:rFonts w:ascii="Garamond" w:eastAsia="Garamond" w:hAnsi="Garamond" w:cs="Garamond"/>
          <w:i/>
          <w:iCs/>
          <w:sz w:val="22"/>
          <w:szCs w:val="22"/>
        </w:rPr>
        <w:t>University of St. Andrews, New Visions in Theological Anthropology, ($26,209) 2022-2023 (PI)</w:t>
      </w:r>
    </w:p>
    <w:p w14:paraId="3A7B5FBA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2A142B54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"OCD &amp; Religious Scrupulosity in Abrahamic Religions” | </w:t>
      </w:r>
      <w:r>
        <w:rPr>
          <w:rFonts w:ascii="Garamond" w:eastAsia="Garamond" w:hAnsi="Garamond" w:cs="Garamond"/>
          <w:i/>
          <w:iCs/>
          <w:sz w:val="22"/>
          <w:szCs w:val="22"/>
        </w:rPr>
        <w:t>Nyenhuis research grant ($4,900) 2023 (PI) with student research collaborator Erin Moran</w:t>
      </w:r>
    </w:p>
    <w:p w14:paraId="62CEF74D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8F2313F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“Narratives of Mental Disorders in Religious Communities” | </w:t>
      </w:r>
      <w:r>
        <w:rPr>
          <w:rFonts w:ascii="Garamond" w:eastAsia="Garamond" w:hAnsi="Garamond" w:cs="Garamond"/>
          <w:i/>
          <w:iCs/>
          <w:sz w:val="22"/>
          <w:szCs w:val="22"/>
        </w:rPr>
        <w:t>Global Health Interdisciplinary summer research ($14,600) 2022 (PI) with Stephanie Pangborn</w:t>
      </w:r>
    </w:p>
    <w:p w14:paraId="3E58036C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1880F4A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“Explorations of Mental Disorder, Neurodiversity, &amp; Embodiment - and Connections with Religious Engagement” | </w:t>
      </w:r>
      <w:r>
        <w:rPr>
          <w:rFonts w:ascii="Garamond" w:eastAsia="Garamond" w:hAnsi="Garamond" w:cs="Garamond"/>
          <w:i/>
          <w:iCs/>
          <w:sz w:val="22"/>
          <w:szCs w:val="22"/>
        </w:rPr>
        <w:t>Towsley Research Scholars grant ($58,000) 2022-2025 (PI)</w:t>
      </w:r>
    </w:p>
    <w:p w14:paraId="6BBF678A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28F41B49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"Mental Disorder &amp; Psychological Stability in Christianity” | </w:t>
      </w:r>
      <w:r>
        <w:rPr>
          <w:rFonts w:ascii="Garamond" w:eastAsia="Garamond" w:hAnsi="Garamond" w:cs="Garamond"/>
          <w:i/>
          <w:iCs/>
          <w:sz w:val="22"/>
          <w:szCs w:val="22"/>
        </w:rPr>
        <w:t>Calvin Scholar-Teacher research grant ($17,896) 2022 (PI)</w:t>
      </w:r>
    </w:p>
    <w:p w14:paraId="37C786A1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7C84906C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“The ‘Emotional Prosperity Gospel’ and Mental Disorder” | </w:t>
      </w:r>
      <w:r>
        <w:rPr>
          <w:rFonts w:ascii="Garamond" w:eastAsia="Garamond" w:hAnsi="Garamond" w:cs="Garamond"/>
          <w:i/>
          <w:iCs/>
          <w:sz w:val="22"/>
          <w:szCs w:val="22"/>
        </w:rPr>
        <w:t>New Visions in Theological Anthropology, University of St. Andrews, ($5,000) 2022 (PI)</w:t>
      </w:r>
    </w:p>
    <w:p w14:paraId="04A57972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B30C7C7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"Mental Disorder &amp; Psychological Stability in Christianity” | </w:t>
      </w:r>
      <w:r>
        <w:rPr>
          <w:rFonts w:ascii="Garamond" w:eastAsia="Garamond" w:hAnsi="Garamond" w:cs="Garamond"/>
          <w:i/>
          <w:iCs/>
          <w:sz w:val="22"/>
          <w:szCs w:val="22"/>
        </w:rPr>
        <w:t>Nyenhuis research grant ($4,900) 2022 (PI) with student research collaborator Cristina Chiazza</w:t>
      </w:r>
    </w:p>
    <w:p w14:paraId="796D146D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8B59274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bookmarkStart w:id="4" w:name="_heading=h.30vvtrq982lv" w:colFirst="0" w:colLast="0"/>
      <w:bookmarkEnd w:id="4"/>
      <w:r>
        <w:rPr>
          <w:rFonts w:ascii="Garamond" w:eastAsia="Garamond" w:hAnsi="Garamond" w:cs="Garamond"/>
          <w:sz w:val="22"/>
          <w:szCs w:val="22"/>
        </w:rPr>
        <w:t>"</w:t>
      </w:r>
      <w:proofErr w:type="spellStart"/>
      <w:r>
        <w:rPr>
          <w:rFonts w:ascii="Garamond" w:eastAsia="Garamond" w:hAnsi="Garamond" w:cs="Garamond"/>
          <w:sz w:val="22"/>
          <w:szCs w:val="22"/>
        </w:rPr>
        <w:t>NetVUE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Across The Academy Grant," | </w:t>
      </w:r>
      <w:r>
        <w:rPr>
          <w:rFonts w:ascii="Garamond" w:eastAsia="Garamond" w:hAnsi="Garamond" w:cs="Garamond"/>
          <w:i/>
          <w:iCs/>
          <w:sz w:val="22"/>
          <w:szCs w:val="22"/>
        </w:rPr>
        <w:t>Hope College, Integrating Vocation into Coursework ($2,000) 2022</w:t>
      </w:r>
    </w:p>
    <w:p w14:paraId="18C06BE5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28F7FE6B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“Transformative Narratives of Mental Disorder &amp; Religion” | </w:t>
      </w:r>
      <w:r>
        <w:rPr>
          <w:rFonts w:ascii="Garamond" w:eastAsia="Garamond" w:hAnsi="Garamond" w:cs="Garamond"/>
          <w:i/>
          <w:iCs/>
          <w:sz w:val="22"/>
          <w:szCs w:val="22"/>
        </w:rPr>
        <w:t>Blueprint 1543 research grant ($14,644) 2021 (PI)</w:t>
      </w:r>
    </w:p>
    <w:p w14:paraId="4CE81AA0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7F523819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“Transformative Narratives of Mental Disorder &amp; Religion” | </w:t>
      </w:r>
      <w:r>
        <w:rPr>
          <w:rFonts w:ascii="Garamond" w:eastAsia="Garamond" w:hAnsi="Garamond" w:cs="Garamond"/>
          <w:i/>
          <w:iCs/>
          <w:sz w:val="22"/>
          <w:szCs w:val="22"/>
        </w:rPr>
        <w:t>Nyenhuis research grant ($7,488) 2021 (PI) with student research collaborator Megan Jacobs</w:t>
      </w:r>
    </w:p>
    <w:p w14:paraId="103F1E55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07B511C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lastRenderedPageBreak/>
        <w:t xml:space="preserve">“Symptoms of Mental Disorder &amp; Components of Faith” | </w:t>
      </w:r>
      <w:r>
        <w:rPr>
          <w:rFonts w:ascii="Garamond" w:eastAsia="Garamond" w:hAnsi="Garamond" w:cs="Garamond"/>
          <w:i/>
          <w:iCs/>
          <w:sz w:val="22"/>
          <w:szCs w:val="22"/>
        </w:rPr>
        <w:t>Nyenhuis research grant ($7,088) 2020 (PI) student research collaborator Emma Passaglia</w:t>
      </w:r>
    </w:p>
    <w:p w14:paraId="75E37BC8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31094FA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Graduate School Scholarship | </w:t>
      </w:r>
      <w:r>
        <w:rPr>
          <w:rFonts w:ascii="Garamond" w:eastAsia="Garamond" w:hAnsi="Garamond" w:cs="Garamond"/>
          <w:i/>
          <w:iCs/>
          <w:sz w:val="22"/>
          <w:szCs w:val="22"/>
        </w:rPr>
        <w:t>Beinecke Foundation ($60,000) 2012-2016</w:t>
      </w:r>
    </w:p>
    <w:p w14:paraId="1E301543" w14:textId="77777777" w:rsidR="00EB4011" w:rsidRDefault="00EB4011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35AC6808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</w:rPr>
      </w:pPr>
      <w:bookmarkStart w:id="5" w:name="bookmark=id.ozk7q6xdxqpt" w:colFirst="0" w:colLast="0"/>
      <w:bookmarkEnd w:id="5"/>
      <w:r>
        <w:rPr>
          <w:rFonts w:ascii="Garamond" w:eastAsia="Garamond" w:hAnsi="Garamond" w:cs="Garamond"/>
        </w:rPr>
        <w:t>Selected Fellowships, Workshops, &amp; Seminars</w:t>
      </w:r>
      <w:r>
        <w:rPr>
          <w:rFonts w:ascii="Garamond" w:eastAsia="Garamond" w:hAnsi="Garamond" w:cs="Garamond"/>
        </w:rPr>
        <w:tab/>
      </w:r>
    </w:p>
    <w:p w14:paraId="321FD9B1" w14:textId="77777777" w:rsidR="00091EBE" w:rsidRDefault="00091EBE">
      <w:pPr>
        <w:ind w:left="360"/>
        <w:rPr>
          <w:rFonts w:ascii="Garamond" w:eastAsia="Garamond" w:hAnsi="Garamond" w:cs="Garamond"/>
          <w:sz w:val="22"/>
          <w:szCs w:val="22"/>
        </w:rPr>
      </w:pPr>
    </w:p>
    <w:p w14:paraId="6951CAE6" w14:textId="7E71FC27" w:rsidR="00D36699" w:rsidRPr="00D36699" w:rsidRDefault="00D36699">
      <w:pPr>
        <w:ind w:left="360"/>
        <w:rPr>
          <w:rFonts w:ascii="Garamond" w:eastAsia="Garamond" w:hAnsi="Garamond" w:cs="Garamond"/>
          <w:i/>
          <w:iCs/>
          <w:sz w:val="22"/>
          <w:szCs w:val="22"/>
        </w:rPr>
      </w:pPr>
      <w:r w:rsidRPr="00D36699">
        <w:rPr>
          <w:rFonts w:ascii="Garamond" w:eastAsia="Garamond" w:hAnsi="Garamond" w:cs="Garamond"/>
          <w:sz w:val="22"/>
          <w:szCs w:val="22"/>
        </w:rPr>
        <w:t xml:space="preserve">Virtuous Practices in Medicine Workgroup | 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>Duke Theology, Medicine, and Culture Initiative, Duke University (invited participant, funded), 2026–2027</w:t>
      </w:r>
    </w:p>
    <w:p w14:paraId="4ED94B41" w14:textId="77777777" w:rsidR="00D36699" w:rsidRDefault="00D36699">
      <w:pPr>
        <w:ind w:left="360"/>
        <w:rPr>
          <w:rFonts w:ascii="Garamond" w:eastAsia="Garamond" w:hAnsi="Garamond" w:cs="Garamond"/>
          <w:sz w:val="22"/>
          <w:szCs w:val="22"/>
        </w:rPr>
      </w:pPr>
    </w:p>
    <w:p w14:paraId="0AEF2C87" w14:textId="01E1CF45" w:rsidR="00091EBE" w:rsidRDefault="00000000">
      <w:pPr>
        <w:ind w:left="36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Visiting Faculty Fellow | </w:t>
      </w:r>
      <w:r>
        <w:rPr>
          <w:rFonts w:ascii="Garamond" w:eastAsia="Garamond" w:hAnsi="Garamond" w:cs="Garamond"/>
          <w:i/>
          <w:iCs/>
          <w:sz w:val="22"/>
          <w:szCs w:val="22"/>
        </w:rPr>
        <w:t>University of Pittsburgh, Center for Philosophy of Science, 2025</w:t>
      </w:r>
    </w:p>
    <w:p w14:paraId="148BE6A0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61B48B6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Psychology Cross-training Fellowship | </w:t>
      </w:r>
      <w:r>
        <w:rPr>
          <w:rFonts w:ascii="Garamond" w:eastAsia="Garamond" w:hAnsi="Garamond" w:cs="Garamond"/>
          <w:i/>
          <w:iCs/>
          <w:sz w:val="22"/>
          <w:szCs w:val="22"/>
        </w:rPr>
        <w:t>Baylor University (fully funded), 2023-2024</w:t>
      </w:r>
    </w:p>
    <w:p w14:paraId="6FC15DFC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683F6DA7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Faith &amp; Chronic Illness Workshop | </w:t>
      </w:r>
      <w:r>
        <w:rPr>
          <w:rFonts w:ascii="Garamond" w:eastAsia="Garamond" w:hAnsi="Garamond" w:cs="Garamond"/>
          <w:i/>
          <w:iCs/>
          <w:sz w:val="22"/>
          <w:szCs w:val="22"/>
        </w:rPr>
        <w:t>Western Theological Seminary, 2023</w:t>
      </w:r>
    </w:p>
    <w:p w14:paraId="645E8917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19BE2700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Anthropology Cross-training Workshop | </w:t>
      </w:r>
      <w:r>
        <w:rPr>
          <w:rFonts w:ascii="Garamond" w:eastAsia="Garamond" w:hAnsi="Garamond" w:cs="Garamond"/>
          <w:i/>
          <w:iCs/>
          <w:sz w:val="22"/>
          <w:szCs w:val="22"/>
        </w:rPr>
        <w:t>Yale University (fully funded), 2023</w:t>
      </w:r>
    </w:p>
    <w:p w14:paraId="2EEAF734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071A5552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Mental Health &amp; Faith Workshop | </w:t>
      </w:r>
      <w:r>
        <w:rPr>
          <w:rFonts w:ascii="Garamond" w:eastAsia="Garamond" w:hAnsi="Garamond" w:cs="Garamond"/>
          <w:i/>
          <w:iCs/>
          <w:sz w:val="22"/>
          <w:szCs w:val="22"/>
        </w:rPr>
        <w:t>University of Notre Dame (invited participant, fully funded), 2022</w:t>
      </w:r>
    </w:p>
    <w:p w14:paraId="1847CC96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158046E6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Non-ideal Philosophy of Religion Workshop | </w:t>
      </w:r>
      <w:r>
        <w:rPr>
          <w:rFonts w:ascii="Garamond" w:eastAsia="Garamond" w:hAnsi="Garamond" w:cs="Garamond"/>
          <w:i/>
          <w:iCs/>
          <w:sz w:val="22"/>
          <w:szCs w:val="22"/>
        </w:rPr>
        <w:t>University of Notre Dame &amp; Calvin University, (invited participant, fully funded), 2022</w:t>
      </w:r>
    </w:p>
    <w:p w14:paraId="752CA611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4CEBC313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Beyond the Ivory Tower Public Writing Workshop | </w:t>
      </w:r>
      <w:r>
        <w:rPr>
          <w:rFonts w:ascii="Garamond" w:eastAsia="Garamond" w:hAnsi="Garamond" w:cs="Garamond"/>
          <w:i/>
          <w:iCs/>
          <w:sz w:val="22"/>
          <w:szCs w:val="22"/>
        </w:rPr>
        <w:t>Northeastern University, New York Times, (selected participant, funded) 2022</w:t>
      </w:r>
    </w:p>
    <w:p w14:paraId="0BA79522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710FC0A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Summer Seminars in Neuroscience and Philosophy | </w:t>
      </w:r>
      <w:r>
        <w:rPr>
          <w:rFonts w:ascii="Garamond" w:eastAsia="Garamond" w:hAnsi="Garamond" w:cs="Garamond"/>
          <w:i/>
          <w:iCs/>
          <w:sz w:val="22"/>
          <w:szCs w:val="22"/>
        </w:rPr>
        <w:t>Duke University (selected participant, fully funded), 2022</w:t>
      </w:r>
    </w:p>
    <w:p w14:paraId="21A1D870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8F8FB21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New Currents in Teaching Philosophy Workshop | </w:t>
      </w:r>
      <w:r>
        <w:rPr>
          <w:rFonts w:ascii="Garamond" w:eastAsia="Garamond" w:hAnsi="Garamond" w:cs="Garamond"/>
          <w:i/>
          <w:iCs/>
          <w:sz w:val="22"/>
          <w:szCs w:val="22"/>
        </w:rPr>
        <w:t>Council of Independent Colleges (selected participant, fully funded), 2022</w:t>
      </w:r>
    </w:p>
    <w:p w14:paraId="62C714E7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0A79BBB0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proofErr w:type="spellStart"/>
      <w:r>
        <w:rPr>
          <w:rFonts w:ascii="Garamond" w:eastAsia="Garamond" w:hAnsi="Garamond" w:cs="Garamond"/>
          <w:sz w:val="22"/>
          <w:szCs w:val="22"/>
        </w:rPr>
        <w:t>NViTA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Science-Engaged Theology Conference | </w:t>
      </w:r>
      <w:r>
        <w:rPr>
          <w:rFonts w:ascii="Garamond" w:eastAsia="Garamond" w:hAnsi="Garamond" w:cs="Garamond"/>
          <w:i/>
          <w:iCs/>
          <w:sz w:val="22"/>
          <w:szCs w:val="22"/>
        </w:rPr>
        <w:t>University of St. Andrews (selected participant, fully funded), 2022</w:t>
      </w:r>
    </w:p>
    <w:p w14:paraId="7B21F346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07EC84D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Rutgers Cognitive Science of Religion Workshop | </w:t>
      </w:r>
      <w:r>
        <w:rPr>
          <w:rFonts w:ascii="Garamond" w:eastAsia="Garamond" w:hAnsi="Garamond" w:cs="Garamond"/>
          <w:i/>
          <w:iCs/>
          <w:sz w:val="22"/>
          <w:szCs w:val="22"/>
        </w:rPr>
        <w:t>Rutgers University, (invited participant &amp; commentator, fully funded), 2022</w:t>
      </w:r>
    </w:p>
    <w:p w14:paraId="7AD7262F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2AE0CEB7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Psychopathology &amp; Religious Experience Workshop | </w:t>
      </w:r>
      <w:r>
        <w:rPr>
          <w:rFonts w:ascii="Garamond" w:eastAsia="Garamond" w:hAnsi="Garamond" w:cs="Garamond"/>
          <w:i/>
          <w:iCs/>
          <w:sz w:val="22"/>
          <w:szCs w:val="22"/>
        </w:rPr>
        <w:t>University of Leeds (invited participant, funded), 2022</w:t>
      </w:r>
    </w:p>
    <w:p w14:paraId="0D66FCB4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42F93E09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“Scientific &amp; Theological Explanations of Mental Disorder” | </w:t>
      </w:r>
      <w:r>
        <w:rPr>
          <w:rFonts w:ascii="Garamond" w:eastAsia="Garamond" w:hAnsi="Garamond" w:cs="Garamond"/>
          <w:i/>
          <w:iCs/>
          <w:sz w:val="22"/>
          <w:szCs w:val="22"/>
        </w:rPr>
        <w:t>SET Foundations: science-engaged theology seminar, Loyola University (selected participant, $4,000) 2021</w:t>
      </w:r>
    </w:p>
    <w:p w14:paraId="6ECDC565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71AA3A2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“Self-Narrative &amp; the Problem of Evil” | </w:t>
      </w:r>
      <w:proofErr w:type="spellStart"/>
      <w:r>
        <w:rPr>
          <w:rFonts w:ascii="Garamond" w:eastAsia="Garamond" w:hAnsi="Garamond" w:cs="Garamond"/>
          <w:i/>
          <w:iCs/>
          <w:sz w:val="22"/>
          <w:szCs w:val="22"/>
        </w:rPr>
        <w:t>TheoPsych</w:t>
      </w:r>
      <w:proofErr w:type="spellEnd"/>
      <w:r>
        <w:rPr>
          <w:rFonts w:ascii="Garamond" w:eastAsia="Garamond" w:hAnsi="Garamond" w:cs="Garamond"/>
          <w:i/>
          <w:iCs/>
          <w:sz w:val="22"/>
          <w:szCs w:val="22"/>
        </w:rPr>
        <w:t>: bringing theology to mind seminar, Fuller Theological Seminary (selected participant, $2,000) 2020</w:t>
      </w:r>
    </w:p>
    <w:p w14:paraId="040465EE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7C71A67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"Trapped in Your Own Story: Self-narrative reconsidered." | </w:t>
      </w:r>
      <w:r>
        <w:rPr>
          <w:rFonts w:ascii="Garamond" w:eastAsia="Garamond" w:hAnsi="Garamond" w:cs="Garamond"/>
          <w:i/>
          <w:iCs/>
          <w:sz w:val="22"/>
          <w:szCs w:val="22"/>
        </w:rPr>
        <w:t>Logos workshop, Center for Philosophy of Religion, University of Notre Dame (selected participant, fully funded) 2020 (rescheduled for 2021)</w:t>
      </w:r>
    </w:p>
    <w:p w14:paraId="6C4CAB12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44BC095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"Trapped in Your Own Story: Self-narrative reconsidered” | </w:t>
      </w:r>
      <w:r>
        <w:rPr>
          <w:rFonts w:ascii="Garamond" w:eastAsia="Garamond" w:hAnsi="Garamond" w:cs="Garamond"/>
          <w:i/>
          <w:iCs/>
          <w:sz w:val="22"/>
          <w:szCs w:val="22"/>
        </w:rPr>
        <w:t>Junior Workshop in Philosophy of Religion, APA Central, 2020 (invited keynote)</w:t>
      </w:r>
    </w:p>
    <w:p w14:paraId="7927F54F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0CFAC818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“Teaching Philosophy with Marginalized Groups”| </w:t>
      </w:r>
      <w:r>
        <w:rPr>
          <w:rFonts w:ascii="Garamond" w:eastAsia="Garamond" w:hAnsi="Garamond" w:cs="Garamond"/>
          <w:i/>
          <w:iCs/>
          <w:sz w:val="22"/>
          <w:szCs w:val="22"/>
        </w:rPr>
        <w:t>Philosophy as a Way of Life Workshop, Andrew W. Mellon Foundation, University of Notre Dame, 2019</w:t>
      </w:r>
    </w:p>
    <w:p w14:paraId="0BDB05E2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C7D5550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“Embodied Cognition in Religion” | </w:t>
      </w:r>
      <w:r>
        <w:rPr>
          <w:rFonts w:ascii="Garamond" w:eastAsia="Garamond" w:hAnsi="Garamond" w:cs="Garamond"/>
          <w:i/>
          <w:iCs/>
          <w:sz w:val="22"/>
          <w:szCs w:val="22"/>
        </w:rPr>
        <w:t>Templeton Interfaith Workshop, The Royal Institute for Inter- Faith Studies, Jordan, (invited participant, funded) 2017</w:t>
      </w:r>
    </w:p>
    <w:p w14:paraId="1F3ED055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47CB0081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“Embodied Religious Experience &amp; Disability”| </w:t>
      </w:r>
      <w:r>
        <w:rPr>
          <w:rFonts w:ascii="Garamond" w:eastAsia="Garamond" w:hAnsi="Garamond" w:cs="Garamond"/>
          <w:i/>
          <w:iCs/>
          <w:sz w:val="22"/>
          <w:szCs w:val="22"/>
        </w:rPr>
        <w:t>Embodied Religious Experience Workshop, Princeton University, (selected participant, fully funded) 2016</w:t>
      </w:r>
    </w:p>
    <w:p w14:paraId="51DF3479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Garamond" w:eastAsia="Garamond" w:hAnsi="Garamond" w:cs="Garamond"/>
          <w:i/>
          <w:iCs/>
          <w:color w:val="000000"/>
          <w:sz w:val="22"/>
          <w:szCs w:val="22"/>
        </w:rPr>
      </w:pPr>
    </w:p>
    <w:p w14:paraId="7AECD71A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  <w:bookmarkStart w:id="6" w:name="bookmark=id.gtrh42wslkmw" w:colFirst="0" w:colLast="0"/>
      <w:bookmarkEnd w:id="6"/>
      <w:r>
        <w:rPr>
          <w:rFonts w:ascii="Garamond" w:eastAsia="Garamond" w:hAnsi="Garamond" w:cs="Garamond"/>
        </w:rPr>
        <w:t>Other Selected Presentations</w:t>
      </w:r>
      <w:r>
        <w:rPr>
          <w:rFonts w:ascii="Garamond" w:eastAsia="Garamond" w:hAnsi="Garamond" w:cs="Garamond"/>
        </w:rPr>
        <w:tab/>
      </w:r>
    </w:p>
    <w:p w14:paraId="6B04F5C8" w14:textId="77777777" w:rsidR="00091EBE" w:rsidRDefault="00091EBE">
      <w:pPr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336B7722" w14:textId="56EC0F3C" w:rsidR="00D36699" w:rsidRPr="00D36699" w:rsidRDefault="00D36699" w:rsidP="00D36699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 w:rsidRPr="00D36699">
        <w:rPr>
          <w:rFonts w:ascii="Garamond" w:eastAsia="Garamond" w:hAnsi="Garamond" w:cs="Garamond"/>
          <w:sz w:val="22"/>
          <w:szCs w:val="22"/>
        </w:rPr>
        <w:t xml:space="preserve">Title TBD (invited), 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>Department of Philosophy Colloquium, S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>t.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 xml:space="preserve"> Louis University, upcoming 2027</w:t>
      </w:r>
    </w:p>
    <w:p w14:paraId="17D218B8" w14:textId="77777777" w:rsid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54528F4" w14:textId="3CC6204E" w:rsidR="00D36699" w:rsidRP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  <w:r w:rsidRPr="00D36699">
        <w:rPr>
          <w:rFonts w:ascii="Garamond" w:eastAsia="Garamond" w:hAnsi="Garamond" w:cs="Garamond"/>
          <w:sz w:val="22"/>
          <w:szCs w:val="22"/>
        </w:rPr>
        <w:t>Mechanisms &amp; Machine Metaphors in Psychiatry</w:t>
      </w:r>
      <w:r>
        <w:rPr>
          <w:rFonts w:ascii="Garamond" w:eastAsia="Garamond" w:hAnsi="Garamond" w:cs="Garamond"/>
          <w:sz w:val="22"/>
          <w:szCs w:val="22"/>
        </w:rPr>
        <w:t>,</w:t>
      </w:r>
      <w:r w:rsidRPr="00D36699">
        <w:rPr>
          <w:rFonts w:ascii="Garamond" w:eastAsia="Garamond" w:hAnsi="Garamond" w:cs="Garamond"/>
          <w:sz w:val="22"/>
          <w:szCs w:val="22"/>
        </w:rPr>
        <w:t xml:space="preserve"> 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 xml:space="preserve">(Philosophy of Medicine &amp; Psychiatry Area Chair's Choice paper), Philosophy of Science Association Biennial Meeting, San Diego, </w:t>
      </w:r>
      <w:r w:rsidRPr="00D36699">
        <w:rPr>
          <w:rFonts w:ascii="Garamond" w:eastAsia="Garamond" w:hAnsi="Garamond" w:cs="Garamond"/>
          <w:sz w:val="22"/>
          <w:szCs w:val="22"/>
        </w:rPr>
        <w:t>upcoming 2026</w:t>
      </w:r>
    </w:p>
    <w:p w14:paraId="59410942" w14:textId="77777777" w:rsidR="00D36699" w:rsidRP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2F0D030B" w14:textId="2CD3DA0F" w:rsidR="00D36699" w:rsidRP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  <w:r w:rsidRPr="00D36699">
        <w:rPr>
          <w:rFonts w:ascii="Garamond" w:eastAsia="Garamond" w:hAnsi="Garamond" w:cs="Garamond"/>
          <w:sz w:val="22"/>
          <w:szCs w:val="22"/>
        </w:rPr>
        <w:t xml:space="preserve">Beliefs about Agency, Emotional Reactivity, and the Brain – and Neurofeedback, with Samantha Fede, 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 xml:space="preserve">Philosophy and Neuroscience at the Gulf IX, Deep South Philosophy and Neuroscience Workgroup, </w:t>
      </w:r>
      <w:r w:rsidRPr="00D36699">
        <w:rPr>
          <w:rFonts w:ascii="Garamond" w:eastAsia="Garamond" w:hAnsi="Garamond" w:cs="Garamond"/>
          <w:sz w:val="22"/>
          <w:szCs w:val="22"/>
        </w:rPr>
        <w:t>2026</w:t>
      </w:r>
    </w:p>
    <w:p w14:paraId="213A7D36" w14:textId="77777777" w:rsidR="00D36699" w:rsidRP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BE24DA4" w14:textId="02270BD8" w:rsidR="00D36699" w:rsidRP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  <w:r w:rsidRPr="00D36699">
        <w:rPr>
          <w:rFonts w:ascii="Garamond" w:eastAsia="Garamond" w:hAnsi="Garamond" w:cs="Garamond"/>
          <w:sz w:val="22"/>
          <w:szCs w:val="22"/>
        </w:rPr>
        <w:t xml:space="preserve">The Explanatory and Semiotic Functions of Diagnosis in Psychiatry, 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>13th International Philosophy of Medicine Roundtable, University of Pittsburgh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 xml:space="preserve">, </w:t>
      </w:r>
      <w:r w:rsidRPr="00D36699">
        <w:rPr>
          <w:rFonts w:ascii="Garamond" w:eastAsia="Garamond" w:hAnsi="Garamond" w:cs="Garamond"/>
          <w:sz w:val="22"/>
          <w:szCs w:val="22"/>
        </w:rPr>
        <w:t>2026</w:t>
      </w:r>
    </w:p>
    <w:p w14:paraId="13C9824B" w14:textId="77777777" w:rsidR="00D36699" w:rsidRP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498386F" w14:textId="56612C58" w:rsidR="00D36699" w:rsidRP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  <w:r w:rsidRPr="00D36699">
        <w:rPr>
          <w:rFonts w:ascii="Garamond" w:eastAsia="Garamond" w:hAnsi="Garamond" w:cs="Garamond"/>
          <w:sz w:val="22"/>
          <w:szCs w:val="22"/>
        </w:rPr>
        <w:t xml:space="preserve">Examining Mad Pride: Suffering, Well-being, and Hermeneutic Constraints Shaping Mental Disorder (invited), 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 xml:space="preserve">International Academy for Bioethical Inquiry Symposium, </w:t>
      </w:r>
      <w:r w:rsidRPr="00D36699">
        <w:rPr>
          <w:rFonts w:ascii="Garamond" w:eastAsia="Garamond" w:hAnsi="Garamond" w:cs="Garamond"/>
          <w:sz w:val="22"/>
          <w:szCs w:val="22"/>
        </w:rPr>
        <w:t>2026</w:t>
      </w:r>
    </w:p>
    <w:p w14:paraId="4EB9D536" w14:textId="77777777" w:rsidR="00D36699" w:rsidRP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A11C614" w14:textId="660D71CE" w:rsidR="00EB4011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</w:rPr>
      </w:pPr>
      <w:r w:rsidRPr="00D36699">
        <w:rPr>
          <w:rFonts w:ascii="Garamond" w:eastAsia="Garamond" w:hAnsi="Garamond" w:cs="Garamond"/>
          <w:sz w:val="22"/>
          <w:szCs w:val="22"/>
        </w:rPr>
        <w:t>Mechanistic Metaphors and the Perception of Mental Disorder</w:t>
      </w:r>
      <w:r>
        <w:rPr>
          <w:rFonts w:ascii="Garamond" w:eastAsia="Garamond" w:hAnsi="Garamond" w:cs="Garamond"/>
          <w:sz w:val="22"/>
          <w:szCs w:val="22"/>
        </w:rPr>
        <w:t xml:space="preserve"> (invited) 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 xml:space="preserve">in panel </w:t>
      </w:r>
      <w:r>
        <w:rPr>
          <w:rFonts w:ascii="Garamond" w:eastAsia="Garamond" w:hAnsi="Garamond" w:cs="Garamond"/>
          <w:i/>
          <w:iCs/>
          <w:sz w:val="22"/>
          <w:szCs w:val="22"/>
        </w:rPr>
        <w:t>“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>Rethinking Paradigms of Care and Belonging: Psychedelic Therapy, Mechanistic Metaphors, and Disability</w:t>
      </w:r>
      <w:r>
        <w:rPr>
          <w:rFonts w:ascii="Garamond" w:eastAsia="Garamond" w:hAnsi="Garamond" w:cs="Garamond"/>
          <w:i/>
          <w:iCs/>
          <w:sz w:val="22"/>
          <w:szCs w:val="22"/>
        </w:rPr>
        <w:t>” (</w:t>
      </w:r>
      <w:r w:rsidRPr="00D36699">
        <w:rPr>
          <w:rFonts w:ascii="Garamond" w:eastAsia="Garamond" w:hAnsi="Garamond" w:cs="Garamond"/>
          <w:i/>
          <w:iCs/>
          <w:sz w:val="22"/>
          <w:szCs w:val="22"/>
        </w:rPr>
        <w:t>with Jeffrey Bishop, Michelle Bach, Agnieszka Romanowska &amp; Allison Coffelt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), </w:t>
      </w:r>
      <w:proofErr w:type="spellStart"/>
      <w:r w:rsidRPr="00D36699">
        <w:rPr>
          <w:rFonts w:ascii="Garamond" w:eastAsia="Garamond" w:hAnsi="Garamond" w:cs="Garamond"/>
          <w:i/>
          <w:iCs/>
          <w:sz w:val="22"/>
          <w:szCs w:val="22"/>
        </w:rPr>
        <w:t>XXXIXth</w:t>
      </w:r>
      <w:proofErr w:type="spellEnd"/>
      <w:r w:rsidRPr="00D36699">
        <w:rPr>
          <w:rFonts w:ascii="Garamond" w:eastAsia="Garamond" w:hAnsi="Garamond" w:cs="Garamond"/>
          <w:i/>
          <w:iCs/>
          <w:sz w:val="22"/>
          <w:szCs w:val="22"/>
        </w:rPr>
        <w:t xml:space="preserve"> International Congress on Law and Mental Health, International Academy of Law and Mental Health, Montréal,</w:t>
      </w:r>
      <w:r w:rsidRPr="00D36699">
        <w:rPr>
          <w:rFonts w:ascii="Garamond" w:eastAsia="Garamond" w:hAnsi="Garamond" w:cs="Garamond"/>
          <w:sz w:val="22"/>
          <w:szCs w:val="22"/>
        </w:rPr>
        <w:t xml:space="preserve"> 2026</w:t>
      </w:r>
    </w:p>
    <w:p w14:paraId="12599343" w14:textId="77777777" w:rsidR="00D36699" w:rsidRDefault="00D36699" w:rsidP="00D36699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</w:p>
    <w:p w14:paraId="76E8D44A" w14:textId="77777777" w:rsidR="00EB4011" w:rsidRPr="00EB4011" w:rsidRDefault="00EB4011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  <w:highlight w:val="white"/>
        </w:rPr>
        <w:t xml:space="preserve">Discussant on </w:t>
      </w:r>
      <w:r>
        <w:rPr>
          <w:rFonts w:ascii="Garamond" w:eastAsia="Garamond" w:hAnsi="Garamond" w:cs="Garamond"/>
          <w:sz w:val="22"/>
          <w:szCs w:val="22"/>
        </w:rPr>
        <w:t xml:space="preserve">Bortolotti et al. </w:t>
      </w:r>
      <w:r w:rsidRPr="00EB4011">
        <w:rPr>
          <w:rFonts w:ascii="Garamond" w:eastAsia="Garamond" w:hAnsi="Garamond" w:cs="Garamond"/>
          <w:sz w:val="22"/>
          <w:szCs w:val="22"/>
        </w:rPr>
        <w:t>“You become your diagnosis”: The experience of epistemic injustice in dementia and paranoia</w:t>
      </w:r>
      <w:r>
        <w:rPr>
          <w:rFonts w:ascii="Garamond" w:eastAsia="Garamond" w:hAnsi="Garamond" w:cs="Garamond"/>
          <w:sz w:val="22"/>
          <w:szCs w:val="22"/>
        </w:rPr>
        <w:t xml:space="preserve">, 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Neural Mechanisms Online, </w:t>
      </w:r>
      <w:r>
        <w:rPr>
          <w:rFonts w:ascii="Garamond" w:eastAsia="Garamond" w:hAnsi="Garamond" w:cs="Garamond"/>
          <w:sz w:val="22"/>
          <w:szCs w:val="22"/>
        </w:rPr>
        <w:t>2026</w:t>
      </w:r>
    </w:p>
    <w:p w14:paraId="5D2511B8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</w:p>
    <w:p w14:paraId="72259CD4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  <w:highlight w:val="white"/>
        </w:rPr>
        <w:t xml:space="preserve">Shaping Suffering &amp; Meaning-making in Mental Disorder: The Role of Narratives, Metaphors, and Interpretive Frameworks, </w:t>
      </w:r>
      <w:r>
        <w:rPr>
          <w:rFonts w:ascii="Garamond" w:eastAsia="Garamond" w:hAnsi="Garamond" w:cs="Garamond"/>
          <w:i/>
          <w:iCs/>
          <w:sz w:val="22"/>
          <w:szCs w:val="22"/>
          <w:highlight w:val="white"/>
        </w:rPr>
        <w:t xml:space="preserve">Conference on Medicine and Religion, </w:t>
      </w:r>
      <w:r>
        <w:rPr>
          <w:rFonts w:ascii="Garamond" w:eastAsia="Garamond" w:hAnsi="Garamond" w:cs="Garamond"/>
          <w:sz w:val="22"/>
          <w:szCs w:val="22"/>
          <w:highlight w:val="white"/>
        </w:rPr>
        <w:t>2026</w:t>
      </w:r>
    </w:p>
    <w:p w14:paraId="27FE5AD1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</w:p>
    <w:p w14:paraId="63EEC9AF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  <w:highlight w:val="white"/>
        </w:rPr>
        <w:t xml:space="preserve">Mechanisms &amp; Machine Metaphors in Psychiatry. </w:t>
      </w:r>
      <w:r>
        <w:rPr>
          <w:rFonts w:ascii="Garamond" w:eastAsia="Garamond" w:hAnsi="Garamond" w:cs="Garamond"/>
          <w:i/>
          <w:iCs/>
          <w:sz w:val="22"/>
          <w:szCs w:val="22"/>
          <w:highlight w:val="white"/>
        </w:rPr>
        <w:t>Center for Philosophy of Science Lunchtime Talk,</w:t>
      </w:r>
      <w:r>
        <w:rPr>
          <w:rFonts w:ascii="Garamond" w:eastAsia="Garamond" w:hAnsi="Garamond" w:cs="Garamond"/>
          <w:sz w:val="22"/>
          <w:szCs w:val="22"/>
          <w:highlight w:val="white"/>
        </w:rPr>
        <w:t xml:space="preserve"> </w:t>
      </w:r>
      <w:r>
        <w:rPr>
          <w:rFonts w:ascii="Garamond" w:eastAsia="Garamond" w:hAnsi="Garamond" w:cs="Garamond"/>
          <w:i/>
          <w:iCs/>
          <w:sz w:val="22"/>
          <w:szCs w:val="22"/>
          <w:highlight w:val="white"/>
        </w:rPr>
        <w:t xml:space="preserve">University of Pittsburgh, </w:t>
      </w:r>
      <w:r>
        <w:rPr>
          <w:rFonts w:ascii="Garamond" w:eastAsia="Garamond" w:hAnsi="Garamond" w:cs="Garamond"/>
          <w:sz w:val="22"/>
          <w:szCs w:val="22"/>
          <w:highlight w:val="white"/>
        </w:rPr>
        <w:t>2025</w:t>
      </w:r>
    </w:p>
    <w:p w14:paraId="5ABC1C88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</w:p>
    <w:p w14:paraId="7D9F8510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  <w:highlight w:val="white"/>
        </w:rPr>
        <w:t>Biogenetic Explanations of Mental Disorder &amp; Mechanistic Metaphors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, (invited),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 xml:space="preserve">International Academy for Bioethical Inquiry Symposium, St. Louis University,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2025</w:t>
      </w:r>
    </w:p>
    <w:p w14:paraId="6BC0BA16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</w:p>
    <w:p w14:paraId="5BAFC0D2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  <w:highlight w:val="white"/>
        </w:rPr>
        <w:t>AI &amp; Self-knowledge,</w:t>
      </w:r>
      <w:r>
        <w:rPr>
          <w:rFonts w:ascii="Garamond" w:eastAsia="Garamond" w:hAnsi="Garamond" w:cs="Garamond"/>
          <w:i/>
          <w:iCs/>
          <w:sz w:val="22"/>
          <w:szCs w:val="22"/>
          <w:highlight w:val="white"/>
        </w:rPr>
        <w:t xml:space="preserve"> AI, Consciousness, &amp; Culture, Calvin University, </w:t>
      </w:r>
      <w:r>
        <w:rPr>
          <w:rFonts w:ascii="Garamond" w:eastAsia="Garamond" w:hAnsi="Garamond" w:cs="Garamond"/>
          <w:sz w:val="22"/>
          <w:szCs w:val="22"/>
          <w:highlight w:val="white"/>
        </w:rPr>
        <w:t>2025</w:t>
      </w:r>
    </w:p>
    <w:p w14:paraId="0085289C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</w:p>
    <w:p w14:paraId="0F73A6DE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  <w:highlight w:val="white"/>
        </w:rPr>
        <w:t xml:space="preserve">Attention Biases &amp; Agency in Addiction with Samantha Fede, </w:t>
      </w:r>
      <w:r>
        <w:rPr>
          <w:rFonts w:ascii="Garamond" w:eastAsia="Garamond" w:hAnsi="Garamond" w:cs="Garamond"/>
          <w:i/>
          <w:iCs/>
          <w:sz w:val="22"/>
          <w:szCs w:val="22"/>
          <w:highlight w:val="white"/>
        </w:rPr>
        <w:t xml:space="preserve">Society for Philosophy and Neuroscience, </w:t>
      </w:r>
      <w:r>
        <w:rPr>
          <w:rFonts w:ascii="Garamond" w:eastAsia="Garamond" w:hAnsi="Garamond" w:cs="Garamond"/>
          <w:sz w:val="22"/>
          <w:szCs w:val="22"/>
          <w:highlight w:val="white"/>
        </w:rPr>
        <w:t>2025</w:t>
      </w:r>
    </w:p>
    <w:p w14:paraId="62D53CFB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29916694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The Power of Metaphor: shaping understanding of the mind and mental disorder,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>The Southern Society for Philosophy and Psychology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,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2025</w:t>
      </w:r>
    </w:p>
    <w:p w14:paraId="4A190186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3C5C4FA4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Between Over-Spiritualization and Over-Medicalization: Combatting hermeneutic injustice and marginalization through investigating conceptual frameworks for mental disorder in religious communities,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 xml:space="preserve">The Conference on Medicine and Religion,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2025</w:t>
      </w:r>
    </w:p>
    <w:p w14:paraId="3C6817E0" w14:textId="77777777" w:rsidR="00091EBE" w:rsidRDefault="00091EBE">
      <w:pPr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0068C94A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“My Brain Made Me Do It”: insights on agency &amp; psychopathology from neuroscience &amp; philosophy, with Samantha Fede (invited),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 xml:space="preserve">Medical and Health Humanities Speaker Series, Auburn University,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upcoming 2025</w:t>
      </w:r>
    </w:p>
    <w:p w14:paraId="4EFED859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</w:pPr>
    </w:p>
    <w:p w14:paraId="21BEBE94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Philosophy of Mental Health and Illness Plenary Session, (invited presenter),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 xml:space="preserve"> APA Central 2025,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 2025</w:t>
      </w:r>
    </w:p>
    <w:p w14:paraId="2DA1F960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39E8A7E6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Attention Biases &amp; Agency in Addiction, with Samantha Fede,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 xml:space="preserve">Baylor University, Illuminating Theology with Psychological Science Workshop,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2025</w:t>
      </w:r>
    </w:p>
    <w:p w14:paraId="2D7DFC18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553D00E1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The Emotional Prosperity Gospel: Christianity, Psychopathology, and Mad Pride, (invited),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 xml:space="preserve">Symposium of the International Network for Theology, Mental Health, and Dementia, Duke University, 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2024</w:t>
      </w:r>
    </w:p>
    <w:p w14:paraId="2057A19D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5CDFD0C3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Panel on: Future Directions for Experimental Philosophy of Religion, (invited)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>Launching Experimental Philosophy of Religion Capstone Conference,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 2024</w:t>
      </w:r>
    </w:p>
    <w:p w14:paraId="1158A2AF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1065BEE3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Narratives of psychosis, perspective-taking, &amp; empathy: neural mechanisms, psychological processes, and philosophical implications with</w:t>
      </w:r>
      <w:r>
        <w:rPr>
          <w:rFonts w:ascii="Garamond" w:eastAsia="Garamond" w:hAnsi="Garamond" w:cs="Garamond"/>
          <w:sz w:val="22"/>
          <w:szCs w:val="22"/>
        </w:rPr>
        <w:t xml:space="preserve"> Fernanda Pérez-Gay Juarez, (invited) 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Summer Seminars in Neuroscience &amp; Philosophy, Duke University, </w:t>
      </w:r>
      <w:r>
        <w:rPr>
          <w:rFonts w:ascii="Garamond" w:eastAsia="Garamond" w:hAnsi="Garamond" w:cs="Garamond"/>
          <w:sz w:val="22"/>
          <w:szCs w:val="22"/>
        </w:rPr>
        <w:t>2024</w:t>
      </w:r>
    </w:p>
    <w:p w14:paraId="2A58BD7E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296A5900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"Hermeneutic Injustice, Metaphors &amp; Meaning-making in Psychopathology",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>Conference on Medicine &amp; Religion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, 2024</w:t>
      </w:r>
    </w:p>
    <w:p w14:paraId="6FE520C0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44265817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“Panel on: Psychopathology and religious experience: both-and approaches” (invited)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>European Academy of Religion Annual Conference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, 2024</w:t>
      </w:r>
    </w:p>
    <w:p w14:paraId="0E0E4B3E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556937AE" w14:textId="77777777" w:rsidR="00091EBE" w:rsidRDefault="00000000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“The influence of racial group membership on moral memory and judgment”,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>Society for Personality &amp; Social Psychology Annual Conference</w:t>
      </w: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 xml:space="preserve">, </w:t>
      </w:r>
      <w:r>
        <w:rPr>
          <w:rFonts w:ascii="Garamond" w:eastAsia="Garamond" w:hAnsi="Garamond" w:cs="Garamond"/>
          <w:i/>
          <w:iCs/>
          <w:color w:val="000000"/>
          <w:sz w:val="22"/>
          <w:szCs w:val="22"/>
          <w:highlight w:val="white"/>
        </w:rPr>
        <w:t>San Diego, 2024</w:t>
      </w:r>
    </w:p>
    <w:p w14:paraId="4089E3DB" w14:textId="77777777" w:rsidR="00091EBE" w:rsidRDefault="00091EBE">
      <w:pPr>
        <w:ind w:left="540" w:hanging="180"/>
        <w:rPr>
          <w:rFonts w:ascii="Garamond" w:eastAsia="Garamond" w:hAnsi="Garamond" w:cs="Garamond"/>
          <w:color w:val="000000"/>
          <w:sz w:val="22"/>
          <w:szCs w:val="22"/>
          <w:highlight w:val="white"/>
        </w:rPr>
      </w:pPr>
    </w:p>
    <w:p w14:paraId="04F713A4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  <w:highlight w:val="white"/>
        </w:rPr>
        <w:t>“Over-medicalizing &amp; Over-spiritualizing Views of Mental Disorder: conceptual frameworks, practical effects, and ways forward”</w:t>
      </w:r>
      <w:r>
        <w:rPr>
          <w:rFonts w:ascii="Garamond" w:eastAsia="Garamond" w:hAnsi="Garamond" w:cs="Garamond"/>
          <w:sz w:val="22"/>
          <w:szCs w:val="22"/>
        </w:rPr>
        <w:t xml:space="preserve">, (invited) </w:t>
      </w:r>
      <w:r>
        <w:rPr>
          <w:rFonts w:ascii="Garamond" w:eastAsia="Garamond" w:hAnsi="Garamond" w:cs="Garamond"/>
          <w:i/>
          <w:iCs/>
          <w:sz w:val="22"/>
          <w:szCs w:val="22"/>
        </w:rPr>
        <w:t>Medicine, Spirituality, &amp; Religion Program, Yale University, 2023</w:t>
      </w:r>
    </w:p>
    <w:p w14:paraId="15B92E35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7C2E607F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“Beyond the 'Broken Brain': cross-cultural &amp; religious models of madness” </w:t>
      </w:r>
      <w:r>
        <w:rPr>
          <w:rFonts w:ascii="Garamond" w:eastAsia="Garamond" w:hAnsi="Garamond" w:cs="Garamond"/>
          <w:i/>
          <w:iCs/>
          <w:sz w:val="22"/>
          <w:szCs w:val="22"/>
        </w:rPr>
        <w:t>Invited Presentation, Medical Humanities Workshop, Stanford University, 2023</w:t>
      </w:r>
    </w:p>
    <w:p w14:paraId="1A38DFA6" w14:textId="77777777" w:rsidR="00091EBE" w:rsidRDefault="00091EBE">
      <w:pPr>
        <w:rPr>
          <w:rFonts w:ascii="Garamond" w:eastAsia="Garamond" w:hAnsi="Garamond" w:cs="Garamond"/>
          <w:i/>
          <w:iCs/>
          <w:sz w:val="22"/>
          <w:szCs w:val="22"/>
        </w:rPr>
      </w:pPr>
    </w:p>
    <w:p w14:paraId="12E8B25B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“The over-medicalization of mental disorder, suffering, &amp; meaning-making”, </w:t>
      </w:r>
      <w:r>
        <w:rPr>
          <w:rFonts w:ascii="Garamond" w:eastAsia="Garamond" w:hAnsi="Garamond" w:cs="Garamond"/>
          <w:i/>
          <w:iCs/>
          <w:sz w:val="22"/>
          <w:szCs w:val="22"/>
        </w:rPr>
        <w:t>Faith &amp; Meaning-making Workshop, LCC International University, Lithuania, 2023</w:t>
      </w:r>
    </w:p>
    <w:p w14:paraId="040F18BD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234CFAB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“Mad Pride &amp; Religion”,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Mental Health &amp; Faith Workshop, University of Notre Dame, 2023</w:t>
      </w:r>
    </w:p>
    <w:p w14:paraId="4F0FB820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291777C5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“Empirical Work on Mental Disorder &amp; Religious Cognition”,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Invited Presentation, Calvin University, 2022</w:t>
      </w:r>
    </w:p>
    <w:p w14:paraId="045A99BC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22C87A9E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“Meaning-making &amp; Supernatural Etiologies of Mental Disorder”, </w:t>
      </w:r>
      <w:r>
        <w:rPr>
          <w:rFonts w:ascii="Garamond" w:eastAsia="Garamond" w:hAnsi="Garamond" w:cs="Garamond"/>
          <w:i/>
          <w:iCs/>
          <w:sz w:val="22"/>
          <w:szCs w:val="22"/>
        </w:rPr>
        <w:t>Hope College &amp; Western Theological Seminary Theology Seminar, 2022</w:t>
      </w:r>
    </w:p>
    <w:p w14:paraId="0014D785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A9CADCF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“A Module on Ethics and Social Implications of Computing for Introductory Engineering Computing Courses” </w:t>
      </w:r>
      <w:r>
        <w:rPr>
          <w:rFonts w:ascii="Garamond" w:eastAsia="Garamond" w:hAnsi="Garamond" w:cs="Garamond"/>
          <w:i/>
          <w:iCs/>
          <w:sz w:val="22"/>
          <w:szCs w:val="22"/>
        </w:rPr>
        <w:t>with Brooke Odle, American Society for Engineering Education, Minneapolis, 2022</w:t>
      </w:r>
    </w:p>
    <w:p w14:paraId="27C4A349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DB8FAC4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"Mental Disorder &amp; Psychological Stability in Christianity” 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Calvin Symposium on Worship, 2022 </w:t>
      </w:r>
    </w:p>
    <w:p w14:paraId="7C790379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498723BB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“The Relationship Between Mental Disorder &amp; Religion”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 Hope College Continuum Scholars Lecture Series, 2022</w:t>
      </w:r>
    </w:p>
    <w:p w14:paraId="607290A0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26234635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bookmarkStart w:id="7" w:name="bookmark=id.88vzpccwwps0" w:colFirst="0" w:colLast="0"/>
      <w:bookmarkEnd w:id="7"/>
      <w:r>
        <w:rPr>
          <w:rFonts w:ascii="Garamond" w:eastAsia="Garamond" w:hAnsi="Garamond" w:cs="Garamond"/>
          <w:sz w:val="22"/>
          <w:szCs w:val="22"/>
        </w:rPr>
        <w:t xml:space="preserve">“Empirical Work on Mental Disorder &amp; Religious Cognition”,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Invited Presentation, Hillsdale College, 2022</w:t>
      </w:r>
    </w:p>
    <w:p w14:paraId="3249314D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CF52CD7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"Evangelical Philosophy in an </w:t>
      </w:r>
      <w:proofErr w:type="spellStart"/>
      <w:r>
        <w:rPr>
          <w:rFonts w:ascii="Garamond" w:eastAsia="Garamond" w:hAnsi="Garamond" w:cs="Garamond"/>
          <w:sz w:val="22"/>
          <w:szCs w:val="22"/>
        </w:rPr>
        <w:t>Exvangelical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World" </w:t>
      </w:r>
      <w:r>
        <w:rPr>
          <w:rFonts w:ascii="Garamond" w:eastAsia="Garamond" w:hAnsi="Garamond" w:cs="Garamond"/>
          <w:i/>
          <w:iCs/>
          <w:sz w:val="22"/>
          <w:szCs w:val="22"/>
        </w:rPr>
        <w:t>Invited Presentation, Evangelical Philosophical Society, American Philosophical Association, Central Division Conference, Chicago, 2022</w:t>
      </w:r>
    </w:p>
    <w:p w14:paraId="24C61417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DFD83FB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bookmarkStart w:id="8" w:name="bookmark=id.5gt8iqohltuq" w:colFirst="0" w:colLast="0"/>
      <w:bookmarkEnd w:id="8"/>
      <w:r>
        <w:rPr>
          <w:rFonts w:ascii="Garamond" w:eastAsia="Garamond" w:hAnsi="Garamond" w:cs="Garamond"/>
          <w:sz w:val="22"/>
          <w:szCs w:val="22"/>
        </w:rPr>
        <w:t xml:space="preserve">“Identity, Narrative, and Meaning-making in Mental Disorder” </w:t>
      </w:r>
      <w:r>
        <w:rPr>
          <w:rFonts w:ascii="Garamond" w:eastAsia="Garamond" w:hAnsi="Garamond" w:cs="Garamond"/>
          <w:i/>
          <w:iCs/>
          <w:sz w:val="22"/>
          <w:szCs w:val="22"/>
        </w:rPr>
        <w:t>Invited Presentation, Center for Philosophy of Religion Reading Group, Notre Dame, 2022</w:t>
      </w:r>
    </w:p>
    <w:p w14:paraId="61BD14EA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2DD841F4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“Mental Disorder Transforms Faith” </w:t>
      </w:r>
      <w:r>
        <w:rPr>
          <w:rFonts w:ascii="Garamond" w:eastAsia="Garamond" w:hAnsi="Garamond" w:cs="Garamond"/>
          <w:i/>
          <w:iCs/>
          <w:sz w:val="22"/>
          <w:szCs w:val="22"/>
        </w:rPr>
        <w:t>Princeton-Rutgers Philosophy of Religion Incubator Conference, 2021</w:t>
      </w:r>
    </w:p>
    <w:p w14:paraId="5C670B86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7832045E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"Psychiatric Disorder &amp; Religious Transformation." </w:t>
      </w:r>
      <w:r>
        <w:rPr>
          <w:rFonts w:ascii="Garamond" w:eastAsia="Garamond" w:hAnsi="Garamond" w:cs="Garamond"/>
          <w:i/>
          <w:iCs/>
          <w:sz w:val="22"/>
          <w:szCs w:val="22"/>
        </w:rPr>
        <w:t>Institute on Theology and Disability, Western Theological Seminary (2020, rescheduled for 2021)</w:t>
      </w:r>
    </w:p>
    <w:p w14:paraId="31DE918C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42826407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lastRenderedPageBreak/>
        <w:t>“Embodied Cognition &amp; the Grip of Computationalism.”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 Guest Lecture, Alabama State University, 2021</w:t>
      </w:r>
    </w:p>
    <w:p w14:paraId="1F4434EA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16AEBCB8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“Thought Insertion in Schizophrenia”, </w:t>
      </w:r>
      <w:r>
        <w:rPr>
          <w:rFonts w:ascii="Garamond" w:eastAsia="Garamond" w:hAnsi="Garamond" w:cs="Garamond"/>
          <w:i/>
          <w:iCs/>
          <w:sz w:val="22"/>
          <w:szCs w:val="22"/>
        </w:rPr>
        <w:t>Association for the Advancement of Philosophy and Psychiatry Annual Conference, San Francisco, 2019</w:t>
      </w:r>
    </w:p>
    <w:p w14:paraId="488A8BCD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062210B7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“Embodied Faith in Intellectual &amp; Psychiatric Disability”, </w:t>
      </w:r>
      <w:r>
        <w:rPr>
          <w:rFonts w:ascii="Garamond" w:eastAsia="Garamond" w:hAnsi="Garamond" w:cs="Garamond"/>
          <w:i/>
          <w:iCs/>
          <w:sz w:val="22"/>
          <w:szCs w:val="22"/>
        </w:rPr>
        <w:t>Summer Institute on Theology and Disability, Western Theological Seminary, 2019</w:t>
      </w:r>
    </w:p>
    <w:p w14:paraId="63E7FCC4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5D8E58F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“Future Directions in Christian Philosophy” </w:t>
      </w:r>
      <w:r>
        <w:rPr>
          <w:rFonts w:ascii="Garamond" w:eastAsia="Garamond" w:hAnsi="Garamond" w:cs="Garamond"/>
          <w:i/>
          <w:iCs/>
          <w:sz w:val="22"/>
          <w:szCs w:val="22"/>
        </w:rPr>
        <w:t>Panel Presentation,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iCs/>
          <w:sz w:val="22"/>
          <w:szCs w:val="22"/>
        </w:rPr>
        <w:t>The Society of Christian Philosophers 40th Anniversary Conference, Calvin College, 2018</w:t>
      </w:r>
    </w:p>
    <w:p w14:paraId="7CEB908A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7414E60E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“Delusions, Rationality, and the Self”, </w:t>
      </w:r>
      <w:r>
        <w:rPr>
          <w:rFonts w:ascii="Garamond" w:eastAsia="Garamond" w:hAnsi="Garamond" w:cs="Garamond"/>
          <w:i/>
          <w:iCs/>
          <w:sz w:val="22"/>
          <w:szCs w:val="22"/>
        </w:rPr>
        <w:t>Women in Philosophy WIPHICA Conference, Northwestern University, 2018</w:t>
      </w:r>
    </w:p>
    <w:p w14:paraId="60CAA4E4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92497C4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“A New Understanding of Perception and Cognitive Penetration”,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American Philosophical Association, Eastern Division Conference, Savannah, 2018</w:t>
      </w:r>
    </w:p>
    <w:p w14:paraId="6BDF2B58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B8EB372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“A Defense of Cognitive Penetration”,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American Philosophical Association, Pacific Division Conference, Seattle, 2017</w:t>
      </w:r>
    </w:p>
    <w:p w14:paraId="5C870C95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43FA86D2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“Harmful Mindsets, Threats, and Biases”, </w:t>
      </w:r>
      <w:r>
        <w:rPr>
          <w:rFonts w:ascii="Garamond" w:eastAsia="Garamond" w:hAnsi="Garamond" w:cs="Garamond"/>
          <w:i/>
          <w:iCs/>
          <w:sz w:val="22"/>
          <w:szCs w:val="22"/>
        </w:rPr>
        <w:t>Notre Dame Minorities and Philosophy, University of Notre Dame, 2016</w:t>
      </w:r>
    </w:p>
    <w:p w14:paraId="7D130632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DE1992F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“Religious Experience and Intellectual Disability”, </w:t>
      </w:r>
      <w:r>
        <w:rPr>
          <w:rFonts w:ascii="Garamond" w:eastAsia="Garamond" w:hAnsi="Garamond" w:cs="Garamond"/>
          <w:i/>
          <w:iCs/>
          <w:sz w:val="22"/>
          <w:szCs w:val="22"/>
        </w:rPr>
        <w:t>Society of Christian Philosophers Conference, Evangel University, 2016</w:t>
      </w:r>
    </w:p>
    <w:p w14:paraId="32BE8501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201448A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“An Improved Account of Thought Insertion”,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The NCH Mind and Brain Conference, New College of the Humanities, London, United Kingdom, 2016</w:t>
      </w:r>
    </w:p>
    <w:p w14:paraId="15AF3F6C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7F20CB2D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“Self-Narrative and the Problem of Evil”, </w:t>
      </w:r>
      <w:r>
        <w:rPr>
          <w:rFonts w:ascii="Garamond" w:eastAsia="Garamond" w:hAnsi="Garamond" w:cs="Garamond"/>
          <w:i/>
          <w:iCs/>
          <w:sz w:val="22"/>
          <w:szCs w:val="22"/>
        </w:rPr>
        <w:t>Society of Christian Philosophers Conference, Spring Hill University, 2015</w:t>
      </w:r>
    </w:p>
    <w:p w14:paraId="281F7F5A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B6558DD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“Self-Narrative and the Problem of Evil”, </w:t>
      </w:r>
      <w:r>
        <w:rPr>
          <w:rFonts w:ascii="Garamond" w:eastAsia="Garamond" w:hAnsi="Garamond" w:cs="Garamond"/>
          <w:i/>
          <w:iCs/>
          <w:sz w:val="22"/>
          <w:szCs w:val="22"/>
        </w:rPr>
        <w:t>University of Notre Dame Center for Philosophy of Religion, University of Notre Dame, 2015</w:t>
      </w:r>
    </w:p>
    <w:p w14:paraId="5A0F06D4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0D85C61D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“Tycho Brahe and the Aesthetics of Scientific Revolution”,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History of Philosophy of Science Conference, University of Ghent, Belgium, 2014</w:t>
      </w:r>
    </w:p>
    <w:p w14:paraId="600E0ADE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15C3D9AB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“Tycho Brahe and the Aesthetics of Scientific Revolution”,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Scientiae Conference, University of Vienna, Austria, 2014</w:t>
      </w:r>
    </w:p>
    <w:p w14:paraId="158221A2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C50F348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“Tycho Brahe and the Aesthetics of Scientific Revolution”,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Society for Literature, Science and the Arts Conference, University of Notre Dame, 2013</w:t>
      </w:r>
    </w:p>
    <w:p w14:paraId="0891EA2D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60D16BBB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“A Unified Account of Thought Insertion,” </w:t>
      </w:r>
      <w:r>
        <w:rPr>
          <w:rFonts w:ascii="Garamond" w:eastAsia="Garamond" w:hAnsi="Garamond" w:cs="Garamond"/>
          <w:i/>
          <w:iCs/>
          <w:sz w:val="22"/>
          <w:szCs w:val="22"/>
        </w:rPr>
        <w:t>Southeast Graduate Philosophy Conference, Florida State University, 2013</w:t>
      </w:r>
    </w:p>
    <w:p w14:paraId="5D1EC54A" w14:textId="77777777" w:rsidR="00091EBE" w:rsidRDefault="00091EBE">
      <w:pPr>
        <w:ind w:left="360"/>
        <w:rPr>
          <w:rFonts w:ascii="Garamond" w:eastAsia="Garamond" w:hAnsi="Garamond" w:cs="Garamond"/>
          <w:sz w:val="22"/>
          <w:szCs w:val="22"/>
        </w:rPr>
      </w:pPr>
    </w:p>
    <w:p w14:paraId="0083985B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  <w:r>
        <w:rPr>
          <w:rFonts w:ascii="Garamond" w:eastAsia="Garamond" w:hAnsi="Garamond" w:cs="Garamond"/>
        </w:rPr>
        <w:t>Public Philosophy</w:t>
      </w:r>
      <w:r>
        <w:rPr>
          <w:rFonts w:ascii="Garamond" w:eastAsia="Garamond" w:hAnsi="Garamond" w:cs="Garamond"/>
        </w:rPr>
        <w:tab/>
      </w:r>
    </w:p>
    <w:p w14:paraId="537880D2" w14:textId="77777777" w:rsidR="00091EBE" w:rsidRDefault="00091EBE">
      <w:pPr>
        <w:rPr>
          <w:rFonts w:ascii="Garamond" w:eastAsia="Garamond" w:hAnsi="Garamond" w:cs="Garamond"/>
          <w:sz w:val="22"/>
          <w:szCs w:val="22"/>
        </w:rPr>
      </w:pPr>
    </w:p>
    <w:p w14:paraId="50F2E71C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“Religious Belief, Meaning, and Mental Health”, </w:t>
      </w:r>
      <w:r>
        <w:rPr>
          <w:rFonts w:ascii="Garamond" w:eastAsia="Garamond" w:hAnsi="Garamond" w:cs="Garamond"/>
          <w:i/>
          <w:iCs/>
          <w:sz w:val="22"/>
          <w:szCs w:val="22"/>
        </w:rPr>
        <w:t>National Alliance on Mental Illness annual conference, Michigan branch, 2023 (with student researcher, Erin Moran)</w:t>
      </w:r>
    </w:p>
    <w:p w14:paraId="1198F4EB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33F88362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“Light in the Darkness: Discipleship and Witness for Christians with Chronic Mental Illness”, </w:t>
      </w:r>
      <w:r>
        <w:rPr>
          <w:rFonts w:ascii="Garamond" w:eastAsia="Garamond" w:hAnsi="Garamond" w:cs="Garamond"/>
          <w:i/>
          <w:iCs/>
          <w:sz w:val="22"/>
          <w:szCs w:val="22"/>
        </w:rPr>
        <w:t>Faith &amp; Chronic Illness Initiative, 2023</w:t>
      </w:r>
    </w:p>
    <w:p w14:paraId="5FD5204A" w14:textId="77777777" w:rsidR="00091EBE" w:rsidRDefault="00091EBE" w:rsidP="00FD0101">
      <w:pPr>
        <w:rPr>
          <w:rFonts w:ascii="Garamond" w:eastAsia="Garamond" w:hAnsi="Garamond" w:cs="Garamond"/>
          <w:sz w:val="22"/>
          <w:szCs w:val="22"/>
        </w:rPr>
      </w:pPr>
    </w:p>
    <w:p w14:paraId="0E44A0FC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“Mental Disorder &amp; Religious Community”, </w:t>
      </w:r>
      <w:r>
        <w:rPr>
          <w:rFonts w:ascii="Garamond" w:eastAsia="Garamond" w:hAnsi="Garamond" w:cs="Garamond"/>
          <w:i/>
          <w:iCs/>
          <w:sz w:val="22"/>
          <w:szCs w:val="22"/>
        </w:rPr>
        <w:t>Hope Church presentation, 2022</w:t>
      </w:r>
    </w:p>
    <w:p w14:paraId="79E09ED0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39398567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“Mental Disorder &amp; Religious Identity”, </w:t>
      </w:r>
      <w:r>
        <w:rPr>
          <w:rFonts w:ascii="Garamond" w:eastAsia="Garamond" w:hAnsi="Garamond" w:cs="Garamond"/>
          <w:i/>
          <w:iCs/>
          <w:sz w:val="22"/>
          <w:szCs w:val="22"/>
        </w:rPr>
        <w:t>Hope Church presentation, 2022</w:t>
      </w:r>
    </w:p>
    <w:p w14:paraId="6EBF9336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467F73CE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“Christian Over-spiritualization of Mental Disorders”, </w:t>
      </w:r>
      <w:r>
        <w:rPr>
          <w:rFonts w:ascii="Garamond" w:eastAsia="Garamond" w:hAnsi="Garamond" w:cs="Garamond"/>
          <w:i/>
          <w:iCs/>
          <w:sz w:val="22"/>
          <w:szCs w:val="22"/>
        </w:rPr>
        <w:t>Christian Scholar’s Review blog post, 2022</w:t>
      </w:r>
    </w:p>
    <w:p w14:paraId="228A82F9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36CF5BD4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“Interfaith Perspectives on Mental Disorder”, </w:t>
      </w:r>
      <w:r>
        <w:rPr>
          <w:rFonts w:ascii="Garamond" w:eastAsia="Garamond" w:hAnsi="Garamond" w:cs="Garamond"/>
          <w:i/>
          <w:iCs/>
          <w:sz w:val="22"/>
          <w:szCs w:val="22"/>
        </w:rPr>
        <w:t>National Alliance on Mental Illness annual conference, Michigan branch, 2022</w:t>
      </w:r>
    </w:p>
    <w:p w14:paraId="4C02B7E5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1F55AAE7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“Mental Disorder &amp; Religious Cognition”,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The Reluctant Theologian podcast interview, 2022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348A2A2C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380B40D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“Mental Disorder &amp; Religion”,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Church of the Savior presentation, 2021</w:t>
      </w:r>
    </w:p>
    <w:p w14:paraId="6B8816EF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5EE4C236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“Mental Disorder Transforms Faith”, 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The Analytic Christian YouTube interview, 2021 </w:t>
      </w:r>
    </w:p>
    <w:p w14:paraId="08FB8755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34838911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"The Power of Beliefs", </w:t>
      </w:r>
      <w:r>
        <w:rPr>
          <w:rFonts w:ascii="Garamond" w:eastAsia="Garamond" w:hAnsi="Garamond" w:cs="Garamond"/>
          <w:i/>
          <w:iCs/>
          <w:sz w:val="22"/>
          <w:szCs w:val="22"/>
        </w:rPr>
        <w:t>Broken People blog post,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iCs/>
          <w:sz w:val="22"/>
          <w:szCs w:val="22"/>
        </w:rPr>
        <w:t>2021</w:t>
      </w:r>
    </w:p>
    <w:p w14:paraId="352E2C11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475D4850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“Research on Mental Disorder &amp; Religion”, </w:t>
      </w:r>
      <w:r>
        <w:rPr>
          <w:rFonts w:ascii="Garamond" w:eastAsia="Garamond" w:hAnsi="Garamond" w:cs="Garamond"/>
          <w:i/>
          <w:iCs/>
          <w:sz w:val="22"/>
          <w:szCs w:val="22"/>
        </w:rPr>
        <w:t>National Alliance on Mental Illness Board Meeting presentation, 2021</w:t>
      </w:r>
    </w:p>
    <w:p w14:paraId="60AC117B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44279584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"Trapped in Your Own Story", </w:t>
      </w:r>
      <w:r>
        <w:rPr>
          <w:rFonts w:ascii="Garamond" w:eastAsia="Garamond" w:hAnsi="Garamond" w:cs="Garamond"/>
          <w:i/>
          <w:iCs/>
          <w:sz w:val="22"/>
          <w:szCs w:val="22"/>
        </w:rPr>
        <w:t>Broken People blog post, 2021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3D9FD021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37006066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"Feminism &amp; Philosophy", </w:t>
      </w:r>
      <w:r>
        <w:rPr>
          <w:rFonts w:ascii="Garamond" w:eastAsia="Garamond" w:hAnsi="Garamond" w:cs="Garamond"/>
          <w:i/>
          <w:iCs/>
          <w:sz w:val="22"/>
          <w:szCs w:val="22"/>
        </w:rPr>
        <w:t>She's the Man radio interview, 2021</w:t>
      </w:r>
    </w:p>
    <w:p w14:paraId="247EFDCD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36DB65A9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"Hearing Different Voices", </w:t>
      </w:r>
      <w:r>
        <w:rPr>
          <w:rFonts w:ascii="Garamond" w:eastAsia="Garamond" w:hAnsi="Garamond" w:cs="Garamond"/>
          <w:i/>
          <w:iCs/>
          <w:sz w:val="22"/>
          <w:szCs w:val="22"/>
        </w:rPr>
        <w:t>Broken People blog post, 2021</w:t>
      </w:r>
    </w:p>
    <w:p w14:paraId="19D7C31D" w14:textId="77777777" w:rsidR="00091EBE" w:rsidRDefault="00091EBE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</w:p>
    <w:p w14:paraId="0564E44A" w14:textId="77777777" w:rsidR="00091EBE" w:rsidRDefault="00000000">
      <w:pPr>
        <w:ind w:left="540" w:hanging="180"/>
        <w:rPr>
          <w:rFonts w:ascii="Garamond" w:eastAsia="Garamond" w:hAnsi="Garamond" w:cs="Garamond"/>
          <w:i/>
          <w:iCs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“Key Topics in Philosophy of Mind”, </w:t>
      </w:r>
      <w:r>
        <w:rPr>
          <w:rFonts w:ascii="Garamond" w:eastAsia="Garamond" w:hAnsi="Garamond" w:cs="Garamond"/>
          <w:i/>
          <w:iCs/>
          <w:sz w:val="22"/>
          <w:szCs w:val="22"/>
        </w:rPr>
        <w:t>Hope Academy of Senior Professionals presentation, 2019</w:t>
      </w:r>
    </w:p>
    <w:p w14:paraId="0A969991" w14:textId="77777777" w:rsidR="00091EBE" w:rsidRDefault="00091EBE">
      <w:pPr>
        <w:ind w:left="540" w:hanging="180"/>
        <w:rPr>
          <w:rFonts w:ascii="Garamond" w:eastAsia="Garamond" w:hAnsi="Garamond" w:cs="Garamond"/>
          <w:sz w:val="22"/>
          <w:szCs w:val="22"/>
        </w:rPr>
      </w:pPr>
    </w:p>
    <w:p w14:paraId="4E8E095F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  <w:bookmarkStart w:id="9" w:name="bookmark=id.8x76geia6pjs" w:colFirst="0" w:colLast="0"/>
      <w:bookmarkEnd w:id="9"/>
      <w:r>
        <w:rPr>
          <w:rFonts w:ascii="Garamond" w:eastAsia="Garamond" w:hAnsi="Garamond" w:cs="Garamond"/>
        </w:rPr>
        <w:t>Other Awards, Honors, &amp; Grants</w:t>
      </w:r>
      <w:r>
        <w:rPr>
          <w:rFonts w:ascii="Garamond" w:eastAsia="Garamond" w:hAnsi="Garamond" w:cs="Garamond"/>
        </w:rPr>
        <w:tab/>
      </w:r>
    </w:p>
    <w:p w14:paraId="3A0A561B" w14:textId="77777777" w:rsidR="00091EBE" w:rsidRDefault="00091EBE">
      <w:pPr>
        <w:rPr>
          <w:rFonts w:ascii="Garamond" w:eastAsia="Garamond" w:hAnsi="Garamond" w:cs="Garamond"/>
          <w:sz w:val="22"/>
          <w:szCs w:val="22"/>
        </w:rPr>
      </w:pPr>
    </w:p>
    <w:p w14:paraId="3996266C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Faith Leader Award Nominee, National Alliance on Mental Illness, Michigan (2022)</w:t>
      </w:r>
    </w:p>
    <w:p w14:paraId="504CC431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Theta Gamma Pi Honorary Membership, Multicultural student organization (2019)</w:t>
      </w:r>
    </w:p>
    <w:p w14:paraId="2C0F662A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Postdoctoral Fellowship, Dept of Arts &amp; Letters, Office of Digital Learning, Notre Dame (2017–2018)</w:t>
      </w:r>
    </w:p>
    <w:p w14:paraId="65CF3558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Community-Based Course Development Grant, Center for Social Concerns, Notre Dame (2017)</w:t>
      </w:r>
    </w:p>
    <w:p w14:paraId="593E53DF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Community Engagement Faculty Institute, Center for Social Concerns, Notre Dame (2017)</w:t>
      </w:r>
    </w:p>
    <w:p w14:paraId="47248939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Department Conference Presentation Grant, Notre Dame (2014, 2015, 2016, 2017)</w:t>
      </w:r>
    </w:p>
    <w:p w14:paraId="5FB1292B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National Science Foundation Travel Grant (2014)</w:t>
      </w:r>
    </w:p>
    <w:p w14:paraId="2A85522E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Graduate School Conference Presentation Grant, Notre Dame (2013, 2014, 2015, 2016, 2017) </w:t>
      </w:r>
    </w:p>
    <w:p w14:paraId="57AE7657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Graduate Fellowship, Center for Philosophy of Religion, Notre Dame (2013, 2014)</w:t>
      </w:r>
    </w:p>
    <w:p w14:paraId="5AFEDA52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Rivendell Graduate Student Institute selected participant, Yale (2012) </w:t>
      </w:r>
    </w:p>
    <w:p w14:paraId="7E0A5925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Phi Beta Kappa Honor Society (2012)</w:t>
      </w:r>
    </w:p>
    <w:p w14:paraId="6E0AED14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Glynn Family Honors Program, Notre Dame (2008 – 2012) </w:t>
      </w:r>
    </w:p>
    <w:p w14:paraId="34361639" w14:textId="77777777" w:rsidR="00091EBE" w:rsidRDefault="00000000">
      <w:pPr>
        <w:ind w:left="540" w:hanging="1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Dean’s Fellows Honor Society, Notre Dame (2008 – 2012)</w:t>
      </w:r>
    </w:p>
    <w:p w14:paraId="19FF4939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Garamond" w:eastAsia="Garamond" w:hAnsi="Garamond" w:cs="Garamond"/>
          <w:color w:val="000000"/>
          <w:sz w:val="22"/>
          <w:szCs w:val="22"/>
        </w:rPr>
      </w:pPr>
    </w:p>
    <w:p w14:paraId="71A8D23E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  <w:bookmarkStart w:id="10" w:name="bookmark=id.2rvqz1dhk4n" w:colFirst="0" w:colLast="0"/>
      <w:bookmarkEnd w:id="10"/>
      <w:r>
        <w:rPr>
          <w:rFonts w:ascii="Garamond" w:eastAsia="Garamond" w:hAnsi="Garamond" w:cs="Garamond"/>
        </w:rPr>
        <w:t>Teaching Experience</w:t>
      </w:r>
      <w:r>
        <w:rPr>
          <w:rFonts w:ascii="Garamond" w:eastAsia="Garamond" w:hAnsi="Garamond" w:cs="Garamond"/>
        </w:rPr>
        <w:tab/>
      </w:r>
    </w:p>
    <w:p w14:paraId="749679C0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</w:p>
    <w:p w14:paraId="4BC9A3E0" w14:textId="77777777" w:rsidR="00091EBE" w:rsidRDefault="00000000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i/>
          <w:iCs/>
          <w:sz w:val="22"/>
          <w:szCs w:val="22"/>
        </w:rPr>
        <w:t>Courses taught at Hope College: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 w:rsidR="000204DF">
        <w:rPr>
          <w:rFonts w:ascii="Garamond" w:eastAsia="Garamond" w:hAnsi="Garamond" w:cs="Garamond"/>
          <w:sz w:val="22"/>
          <w:szCs w:val="22"/>
        </w:rPr>
        <w:t xml:space="preserve">Medical Ethics; </w:t>
      </w:r>
      <w:r>
        <w:rPr>
          <w:rFonts w:ascii="Garamond" w:eastAsia="Garamond" w:hAnsi="Garamond" w:cs="Garamond"/>
          <w:sz w:val="22"/>
          <w:szCs w:val="22"/>
        </w:rPr>
        <w:t>Philosophy of Mind; Applied Ethics; Introduction to Ethics; Philosophical Problems; Minds, Intelligences, &amp; Machines; Self, Narrative, &amp; Reality; Philosophy Capstone: philosophy of mind &amp; philosophy of religion; Philosophy of Ability, Race, and Gender; Philosophy of Disorder &amp; Disability; Aesthetic Understanding; Independent Study; Directed Research</w:t>
      </w:r>
    </w:p>
    <w:p w14:paraId="11A09C39" w14:textId="77777777" w:rsidR="00091EBE" w:rsidRDefault="00091EBE">
      <w:pPr>
        <w:rPr>
          <w:rFonts w:ascii="Garamond" w:eastAsia="Garamond" w:hAnsi="Garamond" w:cs="Garamond"/>
          <w:sz w:val="22"/>
          <w:szCs w:val="22"/>
        </w:rPr>
      </w:pPr>
    </w:p>
    <w:p w14:paraId="5995F3FF" w14:textId="77777777" w:rsidR="00091EBE" w:rsidRDefault="00000000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i/>
          <w:iCs/>
          <w:sz w:val="22"/>
          <w:szCs w:val="22"/>
        </w:rPr>
        <w:t>Courses taught at the University of Notre Dame</w:t>
      </w:r>
      <w:r>
        <w:rPr>
          <w:rFonts w:ascii="Garamond" w:eastAsia="Garamond" w:hAnsi="Garamond" w:cs="Garamond"/>
          <w:sz w:val="22"/>
          <w:szCs w:val="22"/>
        </w:rPr>
        <w:t>: Religion, Identity, and Social Justice (community-engaged course); Ethics &amp; Personhood; Moreau First Year Seminar; God &amp; the Good Life (TA); Introduction to Philosophy (Head TA); Medical Ethics (TA)</w:t>
      </w:r>
    </w:p>
    <w:p w14:paraId="68BE6DCD" w14:textId="77777777" w:rsidR="00091EBE" w:rsidRDefault="00091EBE">
      <w:pPr>
        <w:ind w:left="360"/>
        <w:rPr>
          <w:rFonts w:ascii="Garamond" w:eastAsia="Garamond" w:hAnsi="Garamond" w:cs="Garamond"/>
          <w:sz w:val="22"/>
          <w:szCs w:val="22"/>
        </w:rPr>
      </w:pPr>
    </w:p>
    <w:p w14:paraId="6C874E73" w14:textId="77777777" w:rsidR="00091EBE" w:rsidRDefault="00000000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i/>
          <w:iCs/>
          <w:sz w:val="22"/>
          <w:szCs w:val="22"/>
        </w:rPr>
        <w:t>Outreach Teaching:</w:t>
      </w:r>
      <w:r>
        <w:rPr>
          <w:rFonts w:ascii="Garamond" w:eastAsia="Garamond" w:hAnsi="Garamond" w:cs="Garamond"/>
          <w:sz w:val="22"/>
          <w:szCs w:val="22"/>
        </w:rPr>
        <w:t xml:space="preserve"> Applied Ethics</w:t>
      </w:r>
      <w:r w:rsidR="000204DF">
        <w:rPr>
          <w:rFonts w:ascii="Garamond" w:eastAsia="Garamond" w:hAnsi="Garamond" w:cs="Garamond"/>
          <w:sz w:val="22"/>
          <w:szCs w:val="22"/>
        </w:rPr>
        <w:t>, Philosophy of Mind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(Hope-Western Prison Education Program); </w:t>
      </w:r>
      <w:r>
        <w:rPr>
          <w:rFonts w:ascii="Garamond" w:eastAsia="Garamond" w:hAnsi="Garamond" w:cs="Garamond"/>
          <w:sz w:val="22"/>
          <w:szCs w:val="22"/>
        </w:rPr>
        <w:t xml:space="preserve">Introduction to Philosophy </w:t>
      </w:r>
      <w:r>
        <w:rPr>
          <w:rFonts w:ascii="Garamond" w:eastAsia="Garamond" w:hAnsi="Garamond" w:cs="Garamond"/>
          <w:i/>
          <w:iCs/>
          <w:sz w:val="22"/>
          <w:szCs w:val="22"/>
        </w:rPr>
        <w:t>(Calvin Prison Initiative);</w:t>
      </w:r>
      <w:r>
        <w:rPr>
          <w:rFonts w:ascii="Garamond" w:eastAsia="Garamond" w:hAnsi="Garamond" w:cs="Garamond"/>
          <w:sz w:val="22"/>
          <w:szCs w:val="22"/>
        </w:rPr>
        <w:t xml:space="preserve"> Applied Ethics </w:t>
      </w:r>
      <w:r>
        <w:rPr>
          <w:rFonts w:ascii="Garamond" w:eastAsia="Garamond" w:hAnsi="Garamond" w:cs="Garamond"/>
          <w:i/>
          <w:iCs/>
          <w:sz w:val="22"/>
          <w:szCs w:val="22"/>
        </w:rPr>
        <w:t>(Westville Prison Education Initiative);</w:t>
      </w:r>
      <w:r>
        <w:rPr>
          <w:rFonts w:ascii="Garamond" w:eastAsia="Garamond" w:hAnsi="Garamond" w:cs="Garamond"/>
          <w:sz w:val="22"/>
          <w:szCs w:val="22"/>
        </w:rPr>
        <w:t xml:space="preserve"> Philosophy, Ethics, &amp; Identity </w:t>
      </w:r>
      <w:r>
        <w:rPr>
          <w:rFonts w:ascii="Garamond" w:eastAsia="Garamond" w:hAnsi="Garamond" w:cs="Garamond"/>
          <w:i/>
          <w:iCs/>
          <w:sz w:val="22"/>
          <w:szCs w:val="22"/>
        </w:rPr>
        <w:t>(South Bend Center for the Homeless)</w:t>
      </w:r>
    </w:p>
    <w:p w14:paraId="1DD99115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Garamond" w:eastAsia="Garamond" w:hAnsi="Garamond" w:cs="Garamond"/>
          <w:i/>
          <w:iCs/>
          <w:color w:val="000000"/>
          <w:sz w:val="22"/>
          <w:szCs w:val="22"/>
        </w:rPr>
      </w:pPr>
    </w:p>
    <w:p w14:paraId="3E9F9D7C" w14:textId="77777777" w:rsidR="00091EBE" w:rsidRDefault="00000000">
      <w:pPr>
        <w:pStyle w:val="Heading1"/>
        <w:tabs>
          <w:tab w:val="left" w:pos="9360"/>
        </w:tabs>
        <w:ind w:left="0"/>
        <w:rPr>
          <w:rFonts w:ascii="Garamond" w:eastAsia="Garamond" w:hAnsi="Garamond" w:cs="Garamond"/>
          <w:u w:val="none"/>
        </w:rPr>
      </w:pPr>
      <w:bookmarkStart w:id="11" w:name="bookmark=id.5uuw9smtgmpg" w:colFirst="0" w:colLast="0"/>
      <w:bookmarkEnd w:id="11"/>
      <w:r>
        <w:rPr>
          <w:rFonts w:ascii="Garamond" w:eastAsia="Garamond" w:hAnsi="Garamond" w:cs="Garamond"/>
        </w:rPr>
        <w:t>Selected Service &amp; Other Professional Activities</w:t>
      </w:r>
      <w:r>
        <w:rPr>
          <w:rFonts w:ascii="Garamond" w:eastAsia="Garamond" w:hAnsi="Garamond" w:cs="Garamond"/>
        </w:rPr>
        <w:tab/>
      </w:r>
    </w:p>
    <w:p w14:paraId="0C696322" w14:textId="77777777" w:rsidR="00091EBE" w:rsidRDefault="00091E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</w:p>
    <w:p w14:paraId="420CD4F6" w14:textId="77777777" w:rsidR="000204DF" w:rsidRDefault="000204DF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Administrative Affairs Board, Hope College (2026 – present) </w:t>
      </w:r>
    </w:p>
    <w:p w14:paraId="0152B165" w14:textId="77777777" w:rsidR="00091EBE" w:rsidRDefault="00000000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Council Member, Global Health Program, Hope College (2023 – present)</w:t>
      </w:r>
    </w:p>
    <w:p w14:paraId="5C6C22DE" w14:textId="77777777" w:rsidR="00091EBE" w:rsidRDefault="00000000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Member, Academic Computing Committee, Hope College (2023 – present) </w:t>
      </w:r>
    </w:p>
    <w:p w14:paraId="3B827AD0" w14:textId="77777777" w:rsidR="00091EBE" w:rsidRDefault="00000000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Faculty Consultant, Hope Advocates for Invisible Conditions (2023 – present)</w:t>
      </w:r>
    </w:p>
    <w:p w14:paraId="17AE4C8A" w14:textId="77777777" w:rsidR="00091EBE" w:rsidRDefault="00000000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Volunteer, National Alliance on Mental Illness, West Michigan (2021 – present) </w:t>
      </w:r>
    </w:p>
    <w:p w14:paraId="14BB0ED8" w14:textId="77777777" w:rsidR="00091EBE" w:rsidRDefault="00000000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Faculty Leader, Innovation with Virtual Reality working group (2021 – present) </w:t>
      </w:r>
    </w:p>
    <w:p w14:paraId="67353D99" w14:textId="77777777" w:rsidR="00091EBE" w:rsidRDefault="00000000">
      <w:pPr>
        <w:ind w:left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Volunteer, Court Appointed Special Advocates, Kent County (2019 – present)</w:t>
      </w:r>
    </w:p>
    <w:p w14:paraId="0088FB37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Faculty Leader, Philosophy Club, (2019 – 2022)</w:t>
      </w:r>
    </w:p>
    <w:p w14:paraId="221A1E49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spacing w:before="5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Member, General Education Council (2020 – 2022)</w:t>
      </w:r>
    </w:p>
    <w:p w14:paraId="5F089DED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spacing w:before="5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Department Representative, Culture &amp; Inclusion Initiative (2020 – 2022)</w:t>
      </w:r>
    </w:p>
    <w:p w14:paraId="689F7668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spacing w:before="5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Member, Student-Faculty Judicial Board (2020 – 2021)</w:t>
      </w:r>
    </w:p>
    <w:p w14:paraId="488E6C31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Presenter, "How to Think” Panel Response, Faculty &amp; Staff Retreat, Hope College (2020)</w:t>
      </w:r>
    </w:p>
    <w:p w14:paraId="1AD969AC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Member, Committee on Admissions and Financial Aid (2019 – 2020)</w:t>
      </w:r>
    </w:p>
    <w:p w14:paraId="21B7A51B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Leader &amp; Mentor, Youth Ministry Organizations (church-based, Young life, etc.) (2012-2018)</w:t>
      </w:r>
    </w:p>
    <w:p w14:paraId="1D45CA70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Co-Organizer, Templeton Christian Women in Philosophy Workshop (2018) </w:t>
      </w:r>
    </w:p>
    <w:p w14:paraId="1973E50F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Commenter, The Society of Christian Philosophers Conference, Calvin College (2018) </w:t>
      </w:r>
    </w:p>
    <w:p w14:paraId="0E273709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Community Engagement Faculty Institute, Center for Social Concerns, Notre Dame (2017)</w:t>
      </w:r>
    </w:p>
    <w:p w14:paraId="11770BCB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Graduate Student Mentor, Notre Dame (2016, 2017)</w:t>
      </w:r>
    </w:p>
    <w:p w14:paraId="1F0C3514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spacing w:before="8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Commenter, Notre Dame/Northwestern Epistemology Conference, Notre Dame (2013, 2015)</w:t>
      </w:r>
    </w:p>
    <w:p w14:paraId="325CFAF0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spacing w:before="8"/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Graduate Assistant, Notre Dame Center for Philosophy of Religion (2013 – 2014)</w:t>
      </w:r>
    </w:p>
    <w:p w14:paraId="34138548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Member, Climate Committee, Notre Dame (2013 – 2014)</w:t>
      </w:r>
    </w:p>
    <w:p w14:paraId="6BECE88E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Referee, Notre Dame/Northwestern Epistemology Conference (2013 - 2017)</w:t>
      </w:r>
    </w:p>
    <w:p w14:paraId="7AA281C6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Graduate Student Recruitment Organizer, Notre Dame Philosophy Department (2013)</w:t>
      </w:r>
    </w:p>
    <w:p w14:paraId="4759823D" w14:textId="77777777" w:rsidR="00091EBE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Research Assistant, Katherine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Brading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>, Digital Visualization Project, Notre Dame (2011 – 2013)</w:t>
      </w:r>
    </w:p>
    <w:sectPr w:rsidR="00091EBE">
      <w:footerReference w:type="default" r:id="rId9"/>
      <w:pgSz w:w="12240" w:h="15840"/>
      <w:pgMar w:top="940" w:right="1380" w:bottom="810" w:left="1460" w:header="0" w:footer="6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281EFC" w14:textId="77777777" w:rsidR="00D10C13" w:rsidRDefault="00D10C13">
      <w:r>
        <w:separator/>
      </w:r>
    </w:p>
  </w:endnote>
  <w:endnote w:type="continuationSeparator" w:id="0">
    <w:p w14:paraId="28FA1D9A" w14:textId="77777777" w:rsidR="00D10C13" w:rsidRDefault="00D10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1426BB1-6CFD-444A-A2A0-0ED5B75E8FE3}"/>
    <w:embedBold r:id="rId2" w:fontKey="{755D08CC-723E-E14A-8F66-8FAA38F7071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4192EA6-4342-2D4A-8ABB-4C165BB51172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4" w:fontKey="{448DA7D2-5706-A044-AEEB-27F2E24002D2}"/>
    <w:embedBold r:id="rId5" w:fontKey="{05EF3448-79D2-D84A-B6D9-2DB0A77EBD1F}"/>
    <w:embedItalic r:id="rId6" w:fontKey="{47177BBE-45A6-1B4F-9F9C-91A9170DF55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2ABCFCA0-BABC-6347-AF43-D37E1B49BE0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F9FE3590-981E-7A4C-BC49-9555263449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C0770F" w14:textId="77777777" w:rsidR="00091EBE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7A33D79" wp14:editId="2C7A2699">
              <wp:simplePos x="0" y="0"/>
              <wp:positionH relativeFrom="column">
                <wp:posOffset>5702300</wp:posOffset>
              </wp:positionH>
              <wp:positionV relativeFrom="paragraph">
                <wp:posOffset>9525000</wp:posOffset>
              </wp:positionV>
              <wp:extent cx="156210" cy="1905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2658" y="3689513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AD873" w14:textId="77777777" w:rsidR="00091EBE" w:rsidRDefault="00000000">
                          <w:pPr>
                            <w:spacing w:before="11"/>
                            <w:ind w:left="60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  <w:sz w:val="22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2" o:spid="_x0000_s1026" style="position:absolute;margin-left:449pt;margin-top:750pt;width:12.3pt;height:1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" filled="f" stroked="f">
              <v:textbox inset="0,0,0,0">
                <w:txbxContent>
                  <w:p w:rsidR="00091EBE" w:rsidRDefault="00000000">
                    <w:pPr>
                      <w:spacing w:before="11"/>
                      <w:ind w:left="60"/>
                      <w:textDirection w:val="btLr"/>
                    </w:pPr>
                    <w:r>
                      <w:rPr>
                        <w:rFonts w:ascii="Garamond" w:eastAsia="Garamond" w:hAnsi="Garamond" w:cs="Garamond"/>
                        <w:color w:val="000000"/>
                        <w:sz w:val="22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E4385F" w14:textId="77777777" w:rsidR="00D10C13" w:rsidRDefault="00D10C13">
      <w:r>
        <w:separator/>
      </w:r>
    </w:p>
  </w:footnote>
  <w:footnote w:type="continuationSeparator" w:id="0">
    <w:p w14:paraId="7826C61B" w14:textId="77777777" w:rsidR="00D10C13" w:rsidRDefault="00D10C1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EBE"/>
    <w:rsid w:val="000204DF"/>
    <w:rsid w:val="00091EBE"/>
    <w:rsid w:val="000F1351"/>
    <w:rsid w:val="001D46F6"/>
    <w:rsid w:val="001F08BB"/>
    <w:rsid w:val="0041018B"/>
    <w:rsid w:val="00506FD2"/>
    <w:rsid w:val="00522422"/>
    <w:rsid w:val="00525AC5"/>
    <w:rsid w:val="00582AF3"/>
    <w:rsid w:val="00750601"/>
    <w:rsid w:val="00870B71"/>
    <w:rsid w:val="00977919"/>
    <w:rsid w:val="009F0F82"/>
    <w:rsid w:val="00A379F7"/>
    <w:rsid w:val="00B37AAC"/>
    <w:rsid w:val="00BB0398"/>
    <w:rsid w:val="00BF68B7"/>
    <w:rsid w:val="00D10C13"/>
    <w:rsid w:val="00D36699"/>
    <w:rsid w:val="00DC1B26"/>
    <w:rsid w:val="00EB4011"/>
    <w:rsid w:val="00FD0101"/>
    <w:rsid w:val="00FF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85C4B"/>
  <w15:docId w15:val="{9A2298C7-E1FB-FA49-B969-A963F630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widowControl w:val="0"/>
      <w:ind w:left="119"/>
      <w:outlineLvl w:val="0"/>
    </w:pPr>
    <w:rPr>
      <w:b/>
      <w:bCs/>
      <w:sz w:val="22"/>
      <w:szCs w:val="22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401AF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401A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401AF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401AF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36C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C3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5E1F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8640E4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te-finley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inley@hope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CupgtIBYk+uriauvJQQNbs8/pQ==">CgMxLjAyDmguN3M1OTdxZ25yN3hxMg9pZC5mbGl6M3g2eGxwdXIyDmguNnJmbTRrejd3aTVtMg5oLnA0Y3RmdHVjbjd3azIPaWQuOWxvZzRvZ2dvN2JjMg5oLjMwdnZ0cnE5ODJsdjIPaWQub3prN3E2eGR4cXB0Mg9pZC5ndHJoNDJ3c2xrbXcyD2lkLjg4dnpwY2N3d3BzMDIPaWQuNWd0OGlxb2hsdHVxMg9pZC44eDc2Z2VpYTZwanMyDmlkLjJydnF6MWRoazRuMg9pZC41dXV3OXNtdGdtcGc4AHIhMWRUVDdKWlozY2xBV2g5N1BTSXUwVmc0WVdudXFsWFF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3489</Words>
  <Characters>19893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Finley</dc:creator>
  <cp:lastModifiedBy>Kate Finley</cp:lastModifiedBy>
  <cp:revision>2</cp:revision>
  <dcterms:created xsi:type="dcterms:W3CDTF">2026-10-14T00:08:00Z</dcterms:created>
  <dcterms:modified xsi:type="dcterms:W3CDTF">2026-10-14T00:08:00Z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2022-05-23T00:00:00Z</vt:filetime>
  </property>
</Properties>
</file>